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C6" w:rsidRDefault="004570C6" w:rsidP="007460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4 /16</w:t>
      </w:r>
    </w:p>
    <w:p w:rsidR="004570C6" w:rsidRDefault="004570C6" w:rsidP="007460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Obsza</w:t>
      </w:r>
    </w:p>
    <w:p w:rsidR="004570C6" w:rsidRDefault="004570C6" w:rsidP="007460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 lutego 2016 r.</w:t>
      </w:r>
    </w:p>
    <w:p w:rsidR="004570C6" w:rsidRDefault="004570C6" w:rsidP="00B837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0C6" w:rsidRDefault="004570C6" w:rsidP="00B837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0C6" w:rsidRDefault="004570C6" w:rsidP="00B837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ogłoszenia otwartego konkursu ofert na realizację zadań publicznych </w:t>
      </w:r>
      <w:r>
        <w:rPr>
          <w:rFonts w:ascii="Times New Roman" w:hAnsi="Times New Roman" w:cs="Times New Roman"/>
          <w:b/>
          <w:sz w:val="24"/>
          <w:szCs w:val="24"/>
        </w:rPr>
        <w:br/>
        <w:t>w zakresie działalności na rze</w:t>
      </w:r>
      <w:r w:rsidR="009C31FF">
        <w:rPr>
          <w:rFonts w:ascii="Times New Roman" w:hAnsi="Times New Roman" w:cs="Times New Roman"/>
          <w:b/>
          <w:sz w:val="24"/>
          <w:szCs w:val="24"/>
        </w:rPr>
        <w:t>cz osób niepełnosprawnych w 2016</w:t>
      </w:r>
      <w:r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4570C6" w:rsidRDefault="004570C6" w:rsidP="00B837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0C6" w:rsidRDefault="004570C6" w:rsidP="00B837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ust. 1 ustawy z dnia 8 marca 1990 r. o samorządzie gm</w:t>
      </w:r>
      <w:r w:rsidR="00517C3A">
        <w:rPr>
          <w:rFonts w:ascii="Times New Roman" w:hAnsi="Times New Roman" w:cs="Times New Roman"/>
          <w:sz w:val="24"/>
          <w:szCs w:val="24"/>
        </w:rPr>
        <w:t>innym (Dz. U. z 2015 poz. 1515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 ) , art. 5, art. 11 i art. 13 ustawy z dnia 24 kwietnia 2003 r. o działalności  pożytku publicznego i o wolontariacie ( Dz. U.  z 2014 r. poz. 1118 </w:t>
      </w:r>
      <w:r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</w:t>
      </w:r>
      <w:r w:rsidR="009C31FF">
        <w:rPr>
          <w:rFonts w:ascii="Times New Roman" w:hAnsi="Times New Roman" w:cs="Times New Roman"/>
          <w:sz w:val="24"/>
          <w:szCs w:val="24"/>
        </w:rPr>
        <w:t>.), w związku z Uchwałą  Nr VIII/51/15</w:t>
      </w:r>
      <w:r>
        <w:rPr>
          <w:rFonts w:ascii="Times New Roman" w:hAnsi="Times New Roman" w:cs="Times New Roman"/>
          <w:sz w:val="24"/>
          <w:szCs w:val="24"/>
        </w:rPr>
        <w:t xml:space="preserve"> Rady</w:t>
      </w:r>
      <w:r w:rsidR="009C31FF">
        <w:rPr>
          <w:rFonts w:ascii="Times New Roman" w:hAnsi="Times New Roman" w:cs="Times New Roman"/>
          <w:sz w:val="24"/>
          <w:szCs w:val="24"/>
        </w:rPr>
        <w:t xml:space="preserve"> Gminy Obsza z dnia 2 grudnia 2015</w:t>
      </w:r>
      <w:r>
        <w:rPr>
          <w:rFonts w:ascii="Times New Roman" w:hAnsi="Times New Roman" w:cs="Times New Roman"/>
          <w:sz w:val="24"/>
          <w:szCs w:val="24"/>
        </w:rPr>
        <w:t>r.  w sprawie uchwalenia Rocznego p</w:t>
      </w:r>
      <w:r w:rsidR="009C31FF">
        <w:rPr>
          <w:rFonts w:ascii="Times New Roman" w:hAnsi="Times New Roman" w:cs="Times New Roman"/>
          <w:sz w:val="24"/>
          <w:szCs w:val="24"/>
        </w:rPr>
        <w:t xml:space="preserve">rogramu współpracy Gminy Obsza </w:t>
      </w:r>
      <w:r>
        <w:rPr>
          <w:rFonts w:ascii="Times New Roman" w:hAnsi="Times New Roman" w:cs="Times New Roman"/>
          <w:sz w:val="24"/>
          <w:szCs w:val="24"/>
        </w:rPr>
        <w:t xml:space="preserve">z organizacjami pozarządowymi i podmiotami prowadzącymi działalność pożytku publicznego </w:t>
      </w:r>
      <w:r w:rsidR="009C31FF">
        <w:rPr>
          <w:rFonts w:ascii="Times New Roman" w:hAnsi="Times New Roman" w:cs="Times New Roman"/>
          <w:sz w:val="24"/>
          <w:szCs w:val="24"/>
        </w:rPr>
        <w:t>na 2016</w:t>
      </w:r>
      <w:r>
        <w:rPr>
          <w:rFonts w:ascii="Times New Roman" w:hAnsi="Times New Roman" w:cs="Times New Roman"/>
          <w:sz w:val="24"/>
          <w:szCs w:val="24"/>
        </w:rPr>
        <w:t xml:space="preserve"> r. zarządzam co następuje:</w:t>
      </w:r>
    </w:p>
    <w:p w:rsidR="004570C6" w:rsidRDefault="004570C6" w:rsidP="007460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4570C6" w:rsidRDefault="004570C6" w:rsidP="00B837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Ogłaszam otwarty konkurs ofert na realizację zadań publicznych w zakresie działalności na rze</w:t>
      </w:r>
      <w:r w:rsidR="009C31FF">
        <w:rPr>
          <w:rFonts w:ascii="Times New Roman" w:hAnsi="Times New Roman" w:cs="Times New Roman"/>
          <w:sz w:val="24"/>
          <w:szCs w:val="24"/>
        </w:rPr>
        <w:t>cz osób niepełnosprawnych w 2016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570C6" w:rsidRDefault="004570C6" w:rsidP="00B837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ogłoszenia, o którym mowa w ust. 1 stanowi załącznik Nr 1 do niniejszego Zarządzenia.</w:t>
      </w:r>
    </w:p>
    <w:p w:rsidR="004570C6" w:rsidRDefault="004570C6" w:rsidP="00B837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62CEA">
        <w:rPr>
          <w:rFonts w:ascii="Times New Roman" w:hAnsi="Times New Roman" w:cs="Times New Roman"/>
          <w:sz w:val="24"/>
          <w:szCs w:val="24"/>
        </w:rPr>
        <w:t xml:space="preserve">głoszenie o otwartym </w:t>
      </w:r>
      <w:r>
        <w:rPr>
          <w:rFonts w:ascii="Times New Roman" w:hAnsi="Times New Roman" w:cs="Times New Roman"/>
          <w:sz w:val="24"/>
          <w:szCs w:val="24"/>
        </w:rPr>
        <w:t xml:space="preserve"> konkurs</w:t>
      </w:r>
      <w:r w:rsidR="00462CEA">
        <w:rPr>
          <w:rFonts w:ascii="Times New Roman" w:hAnsi="Times New Roman" w:cs="Times New Roman"/>
          <w:sz w:val="24"/>
          <w:szCs w:val="24"/>
        </w:rPr>
        <w:t>ie ofert zamieszczone</w:t>
      </w:r>
      <w:r>
        <w:rPr>
          <w:rFonts w:ascii="Times New Roman" w:hAnsi="Times New Roman" w:cs="Times New Roman"/>
          <w:sz w:val="24"/>
          <w:szCs w:val="24"/>
        </w:rPr>
        <w:t xml:space="preserve"> będzie:</w:t>
      </w:r>
    </w:p>
    <w:p w:rsidR="004570C6" w:rsidRDefault="004570C6" w:rsidP="00B837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Biuletynie Informacji Publicznej</w:t>
      </w:r>
    </w:p>
    <w:p w:rsidR="004570C6" w:rsidRDefault="004570C6" w:rsidP="00B837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stronie internetowej gminy </w:t>
      </w:r>
      <w:hyperlink r:id="rId6" w:history="1">
        <w:r w:rsidRPr="009C31FF">
          <w:rPr>
            <w:rStyle w:val="Hipercze"/>
            <w:rFonts w:ascii="Times New Roman" w:hAnsi="Times New Roman" w:cs="Times New Roman"/>
            <w:sz w:val="24"/>
            <w:szCs w:val="24"/>
          </w:rPr>
          <w:t>www.obsza.pl</w:t>
        </w:r>
      </w:hyperlink>
    </w:p>
    <w:p w:rsidR="004570C6" w:rsidRDefault="004570C6" w:rsidP="00B837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tablicy ogłoszeń Urzędu Gminy w Obszy</w:t>
      </w:r>
    </w:p>
    <w:p w:rsidR="004570C6" w:rsidRDefault="004570C6" w:rsidP="007460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4570C6" w:rsidRDefault="004570C6" w:rsidP="00B837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skierowany jest  dla podmiotów, o których mowa w art. 3 ust. 3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24 kwietnia 2003 r. o działalności pożytku publicznego i o wolontariacie ( Dz. U.  </w:t>
      </w:r>
      <w:r>
        <w:rPr>
          <w:rFonts w:ascii="Times New Roman" w:hAnsi="Times New Roman" w:cs="Times New Roman"/>
          <w:sz w:val="24"/>
          <w:szCs w:val="24"/>
        </w:rPr>
        <w:br/>
        <w:t xml:space="preserve">z 2014 r.  poz. 1118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w formie wspierania lub powierzania wykonania zadania. </w:t>
      </w:r>
    </w:p>
    <w:p w:rsidR="004570C6" w:rsidRDefault="004570C6" w:rsidP="007460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4570C6" w:rsidRDefault="004570C6" w:rsidP="00B837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4570C6" w:rsidRDefault="004570C6" w:rsidP="00B837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70C6" w:rsidRDefault="004570C6" w:rsidP="00B8375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570C6" w:rsidRDefault="004570C6" w:rsidP="00B8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0C6" w:rsidRDefault="004570C6" w:rsidP="00B8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0C6" w:rsidRDefault="004570C6" w:rsidP="00B8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0C6" w:rsidRDefault="004570C6" w:rsidP="00B83754">
      <w:pPr>
        <w:jc w:val="both"/>
      </w:pPr>
    </w:p>
    <w:p w:rsidR="004570C6" w:rsidRDefault="004570C6" w:rsidP="00B83754">
      <w:pPr>
        <w:tabs>
          <w:tab w:val="left" w:pos="6660"/>
        </w:tabs>
        <w:spacing w:after="0"/>
        <w:jc w:val="both"/>
      </w:pPr>
      <w:r>
        <w:t xml:space="preserve">                                                                                                                             </w:t>
      </w:r>
    </w:p>
    <w:p w:rsidR="004570C6" w:rsidRDefault="004570C6" w:rsidP="00B83754">
      <w:pPr>
        <w:tabs>
          <w:tab w:val="left" w:pos="6660"/>
        </w:tabs>
        <w:spacing w:after="0"/>
        <w:jc w:val="both"/>
      </w:pPr>
    </w:p>
    <w:p w:rsidR="004570C6" w:rsidRDefault="004570C6" w:rsidP="00B83754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</w:t>
      </w:r>
      <w:r w:rsidR="00746034">
        <w:t xml:space="preserve">    </w:t>
      </w:r>
      <w: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4570C6" w:rsidRDefault="004570C6" w:rsidP="00B83754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9C31F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460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C31FF">
        <w:rPr>
          <w:rFonts w:ascii="Times New Roman" w:hAnsi="Times New Roman" w:cs="Times New Roman"/>
          <w:b/>
          <w:sz w:val="24"/>
          <w:szCs w:val="24"/>
        </w:rPr>
        <w:t xml:space="preserve"> do Zarządzenia Nr  4/16</w:t>
      </w:r>
    </w:p>
    <w:p w:rsidR="004570C6" w:rsidRDefault="004570C6" w:rsidP="00B837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</w:t>
      </w:r>
      <w:r w:rsidR="0074603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Wójta Gminy Obsza</w:t>
      </w:r>
    </w:p>
    <w:p w:rsidR="004570C6" w:rsidRDefault="004570C6" w:rsidP="00B837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9C31F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74603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C31FF">
        <w:rPr>
          <w:rFonts w:ascii="Times New Roman" w:hAnsi="Times New Roman" w:cs="Times New Roman"/>
          <w:b/>
          <w:sz w:val="24"/>
          <w:szCs w:val="24"/>
        </w:rPr>
        <w:t xml:space="preserve"> z dnia 3 lutego 2016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4570C6" w:rsidRDefault="004570C6" w:rsidP="00B8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0C6" w:rsidRDefault="004570C6" w:rsidP="00B837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4570C6" w:rsidRDefault="004570C6" w:rsidP="00B837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70C6" w:rsidRDefault="004570C6" w:rsidP="00B837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70C6" w:rsidRDefault="004570C6" w:rsidP="00B8375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na podstawie art. 11 i 13 ustawy z dnia 24 kwietnia 2003 r. o działalności pożytku publicznego i o wolontariacie ( Dz. U. z 2014 r. poz. 1118) ogłaszam otwarty konkurs ofert na realizację zadania publicznego w zakresie działalności na rze</w:t>
      </w:r>
      <w:r w:rsidR="009C31FF">
        <w:rPr>
          <w:rFonts w:ascii="Times New Roman" w:hAnsi="Times New Roman" w:cs="Times New Roman"/>
          <w:sz w:val="24"/>
          <w:szCs w:val="24"/>
        </w:rPr>
        <w:t>cz osób niepełnosprawnych w 2016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4570C6" w:rsidRDefault="004570C6" w:rsidP="00B837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0C6" w:rsidRDefault="004570C6" w:rsidP="00B8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mieści się w sferze zadań publicznych, określ</w:t>
      </w:r>
      <w:r w:rsidR="009C31FF">
        <w:rPr>
          <w:rFonts w:ascii="Times New Roman" w:hAnsi="Times New Roman" w:cs="Times New Roman"/>
          <w:sz w:val="24"/>
          <w:szCs w:val="24"/>
        </w:rPr>
        <w:t>onych w art. 4 ust. 1 pkt 7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r>
        <w:rPr>
          <w:rFonts w:ascii="Times New Roman" w:hAnsi="Times New Roman" w:cs="Times New Roman"/>
          <w:sz w:val="24"/>
          <w:szCs w:val="24"/>
        </w:rPr>
        <w:br/>
        <w:t>z dnia 24 kwietnia 2003 r. o działalności pożytku publicznego i o wolontariacie.</w:t>
      </w:r>
    </w:p>
    <w:p w:rsidR="004570C6" w:rsidRDefault="004570C6" w:rsidP="00B8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0C6" w:rsidRDefault="004570C6" w:rsidP="00B8375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Rodzaj zadania:</w:t>
      </w:r>
    </w:p>
    <w:p w:rsidR="004570C6" w:rsidRDefault="004570C6" w:rsidP="00B8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otwartego konkursu ofert jest powierzenie realizacji zadania w zakresie dowozu dzieci niepełnosprawnych z terenu gminy Obsza do Miejskiego Zespołu Szkół w Biłgoraju</w:t>
      </w:r>
      <w:r w:rsidR="00B83754">
        <w:rPr>
          <w:rFonts w:ascii="Times New Roman" w:hAnsi="Times New Roman" w:cs="Times New Roman"/>
          <w:sz w:val="24"/>
          <w:szCs w:val="24"/>
        </w:rPr>
        <w:t xml:space="preserve"> oraz Ośrodka Rehabilitacji i Terapii dla Dzieci Niepełnosprawnych w Biłgoraju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0C6" w:rsidRDefault="004570C6" w:rsidP="00B83754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0C6" w:rsidRDefault="004570C6" w:rsidP="00B8375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 zadania: </w:t>
      </w:r>
    </w:p>
    <w:p w:rsidR="004570C6" w:rsidRDefault="004570C6" w:rsidP="00B837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uczniom niepełnosprawnym bezpiecznego transportu oraz opieki w czasie dowozu do Miejskiego Zespołu Szkół w Biłgoraju</w:t>
      </w:r>
      <w:r w:rsidR="00B83754">
        <w:rPr>
          <w:rFonts w:ascii="Times New Roman" w:hAnsi="Times New Roman" w:cs="Times New Roman"/>
          <w:sz w:val="24"/>
          <w:szCs w:val="24"/>
        </w:rPr>
        <w:t xml:space="preserve"> </w:t>
      </w:r>
      <w:r w:rsidR="00B83754" w:rsidRPr="00B83754">
        <w:rPr>
          <w:rFonts w:ascii="Times New Roman" w:hAnsi="Times New Roman" w:cs="Times New Roman"/>
          <w:sz w:val="24"/>
          <w:szCs w:val="24"/>
        </w:rPr>
        <w:t>oraz Ośrodka Rehabilitacji i Terapii dl</w:t>
      </w:r>
      <w:r w:rsidR="00B83754">
        <w:rPr>
          <w:rFonts w:ascii="Times New Roman" w:hAnsi="Times New Roman" w:cs="Times New Roman"/>
          <w:sz w:val="24"/>
          <w:szCs w:val="24"/>
        </w:rPr>
        <w:t xml:space="preserve">a Dzieci Niepełnosprawnych w Biłgoraju </w:t>
      </w:r>
      <w:r>
        <w:rPr>
          <w:rFonts w:ascii="Times New Roman" w:hAnsi="Times New Roman" w:cs="Times New Roman"/>
          <w:sz w:val="24"/>
          <w:szCs w:val="24"/>
        </w:rPr>
        <w:t xml:space="preserve">w celu umożliwienia uczniom niepełnosprawnym realizację obowiązku szkolnego. </w:t>
      </w:r>
    </w:p>
    <w:p w:rsidR="004570C6" w:rsidRDefault="004570C6" w:rsidP="00B8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0C6" w:rsidRDefault="004570C6" w:rsidP="00B8375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Wysokość środków przeznaczonych na realizację zadania : </w:t>
      </w:r>
    </w:p>
    <w:p w:rsidR="004570C6" w:rsidRDefault="004570C6" w:rsidP="00B837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środków przeznaczonych na realizację zadania wynosi </w:t>
      </w:r>
      <w:r w:rsidR="00B83754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 000,00 zł.</w:t>
      </w:r>
    </w:p>
    <w:p w:rsidR="004570C6" w:rsidRDefault="004570C6" w:rsidP="00B8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0C6" w:rsidRDefault="004570C6" w:rsidP="00B8375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przyznawania dotacji:</w:t>
      </w:r>
    </w:p>
    <w:p w:rsidR="004570C6" w:rsidRDefault="004570C6" w:rsidP="00B83754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przyznawania dotacji regulują: ustawa z dnia 24 kwietnia 2033 r. o działalności pożytku publicznego i o wolontariacie (Dz. U. z 2014 r. poz. 1118) oraz ustawa </w:t>
      </w:r>
      <w:r>
        <w:rPr>
          <w:rFonts w:ascii="Times New Roman" w:hAnsi="Times New Roman" w:cs="Times New Roman"/>
          <w:sz w:val="24"/>
          <w:szCs w:val="24"/>
        </w:rPr>
        <w:br/>
        <w:t>z dnia 27 sierpnia 2009 r. o finansach publicznych (Dz. U. Nr 157, poz. 1240 ze zm.)</w:t>
      </w:r>
    </w:p>
    <w:p w:rsidR="004570C6" w:rsidRDefault="004570C6" w:rsidP="00B83754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otwartym konkursie ofert mogą uczestniczyć organizacje pozarządowe oraz podmioty wymienione w art. 3 ust. 3 ustawy z dnia 24 kwietnia 2003 r. o działalności pożytku publicznego i o wolontariacie.</w:t>
      </w:r>
    </w:p>
    <w:p w:rsidR="004570C6" w:rsidRDefault="004570C6" w:rsidP="00B83754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Dotację na przedmiotowe zadanie otrzyma podmiot, którego oferta zostanie uznana za najkorzystniejszą</w:t>
      </w:r>
      <w:r w:rsidR="00333EC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Dotacja przeznaczona jest na dofinansowanie zadania, o którym mowa </w:t>
      </w:r>
      <w:r>
        <w:rPr>
          <w:rFonts w:ascii="Times New Roman" w:hAnsi="Times New Roman" w:cs="Times New Roman"/>
          <w:sz w:val="24"/>
          <w:szCs w:val="24"/>
        </w:rPr>
        <w:br/>
        <w:t>w niniejszym ogłoszeniu.</w:t>
      </w:r>
    </w:p>
    <w:p w:rsidR="004570C6" w:rsidRDefault="004570C6" w:rsidP="00B83754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oferty nie gwarantuje przyznania środków w wysokości określonej przez oferenta.</w:t>
      </w:r>
    </w:p>
    <w:p w:rsidR="004570C6" w:rsidRDefault="004570C6" w:rsidP="00B83754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3EC3" w:rsidRDefault="00333EC3" w:rsidP="00B83754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70C6" w:rsidRDefault="004570C6" w:rsidP="00B8375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Termin i warunki realizacji zadania:</w:t>
      </w:r>
    </w:p>
    <w:p w:rsidR="004570C6" w:rsidRDefault="004570C6" w:rsidP="00B83754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zadania obejmuj</w:t>
      </w:r>
      <w:r w:rsidR="00B83754">
        <w:rPr>
          <w:rFonts w:ascii="Times New Roman" w:hAnsi="Times New Roman" w:cs="Times New Roman"/>
          <w:sz w:val="24"/>
          <w:szCs w:val="24"/>
        </w:rPr>
        <w:t xml:space="preserve">e okresy od 1 stycznia 2016 r. do 30 czerwca 2016 r. oraz od </w:t>
      </w:r>
      <w:r w:rsidR="00B83754">
        <w:rPr>
          <w:rFonts w:ascii="Times New Roman" w:hAnsi="Times New Roman" w:cs="Times New Roman"/>
          <w:sz w:val="24"/>
          <w:szCs w:val="24"/>
        </w:rPr>
        <w:br/>
        <w:t>1 września 2016 r. do 31 grudnia 2016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570C6" w:rsidRDefault="004570C6" w:rsidP="00B83754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zadania powinna się odbywać zgodnie z zawartą umową,  </w:t>
      </w:r>
      <w:r>
        <w:rPr>
          <w:rFonts w:ascii="Times New Roman" w:hAnsi="Times New Roman" w:cs="Times New Roman"/>
          <w:sz w:val="24"/>
          <w:szCs w:val="24"/>
        </w:rPr>
        <w:br/>
        <w:t>z obowiązującymi standardami i przepisami oraz najwyższą starannością.</w:t>
      </w:r>
    </w:p>
    <w:p w:rsidR="004570C6" w:rsidRDefault="004570C6" w:rsidP="00B83754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realizacji zadania:</w:t>
      </w:r>
    </w:p>
    <w:p w:rsidR="004570C6" w:rsidRDefault="004570C6" w:rsidP="00B8375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dowóz dzieci niepełnosprawnych z terenu gminy Obsza z miejsca zamieszkania dzieci i z powrotem,</w:t>
      </w:r>
    </w:p>
    <w:p w:rsidR="004570C6" w:rsidRDefault="004570C6" w:rsidP="00B8375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dowóz dzieci odbywać się może środkiem transportu przystosowanym do przewozu osób niepełnosprawnych,</w:t>
      </w:r>
    </w:p>
    <w:p w:rsidR="004570C6" w:rsidRDefault="004570C6" w:rsidP="00B8375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przewozu przewoźnik zobowiązany jest do zapewnienia stałej </w:t>
      </w:r>
      <w:r>
        <w:rPr>
          <w:rFonts w:ascii="Times New Roman" w:hAnsi="Times New Roman" w:cs="Times New Roman"/>
          <w:sz w:val="24"/>
          <w:szCs w:val="24"/>
        </w:rPr>
        <w:br/>
        <w:t>i wykwalifikowanej opieki nad dzieckiem.</w:t>
      </w:r>
    </w:p>
    <w:p w:rsidR="004570C6" w:rsidRDefault="00B83754" w:rsidP="00B83754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od 1 stycznia 2016 r. do 30 czerwca 2016 r. oraz od 1 września 2016 r. </w:t>
      </w:r>
      <w:r>
        <w:rPr>
          <w:rFonts w:ascii="Times New Roman" w:hAnsi="Times New Roman" w:cs="Times New Roman"/>
          <w:sz w:val="24"/>
          <w:szCs w:val="24"/>
        </w:rPr>
        <w:br/>
        <w:t>do 31 grudnia 2016</w:t>
      </w:r>
      <w:r w:rsidR="004570C6">
        <w:rPr>
          <w:rFonts w:ascii="Times New Roman" w:hAnsi="Times New Roman" w:cs="Times New Roman"/>
          <w:sz w:val="24"/>
          <w:szCs w:val="24"/>
        </w:rPr>
        <w:t xml:space="preserve"> r. planuje się dowóz 4 dzieci.</w:t>
      </w:r>
    </w:p>
    <w:p w:rsidR="004570C6" w:rsidRDefault="004570C6" w:rsidP="00B83754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70C6" w:rsidRDefault="004570C6" w:rsidP="00B8375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składania  ofert:</w:t>
      </w:r>
    </w:p>
    <w:p w:rsidR="004570C6" w:rsidRPr="00B83754" w:rsidRDefault="004570C6" w:rsidP="00333E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składać w zamkniętych kopertach z oznaczeniem składającego ofertę oraz dopiskiem : </w:t>
      </w:r>
      <w:r>
        <w:rPr>
          <w:rFonts w:ascii="Times New Roman" w:hAnsi="Times New Roman" w:cs="Times New Roman"/>
          <w:b/>
          <w:sz w:val="24"/>
          <w:szCs w:val="24"/>
        </w:rPr>
        <w:t>„Dowóz dzieci niepełnosprawnych z terenu gminy Obsza do Miejskiego Zespołu Szkół w Biłgoraju</w:t>
      </w:r>
      <w:r w:rsidR="00B83754" w:rsidRPr="00B83754">
        <w:t xml:space="preserve"> </w:t>
      </w:r>
      <w:r w:rsidR="00B83754" w:rsidRPr="00B83754">
        <w:rPr>
          <w:rFonts w:ascii="Times New Roman" w:hAnsi="Times New Roman" w:cs="Times New Roman"/>
          <w:b/>
          <w:sz w:val="24"/>
          <w:szCs w:val="24"/>
        </w:rPr>
        <w:t>oraz Ośrodka Rehabilitacji i Terapii dl</w:t>
      </w:r>
      <w:r w:rsidR="00B83754">
        <w:rPr>
          <w:rFonts w:ascii="Times New Roman" w:hAnsi="Times New Roman" w:cs="Times New Roman"/>
          <w:b/>
          <w:sz w:val="24"/>
          <w:szCs w:val="24"/>
        </w:rPr>
        <w:t xml:space="preserve">a Dzieci Niepełnosprawnych w Biłgoraju 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w sekretariacie Urzędu Gm</w:t>
      </w:r>
      <w:r w:rsidR="00B83754">
        <w:rPr>
          <w:rFonts w:ascii="Times New Roman" w:hAnsi="Times New Roman" w:cs="Times New Roman"/>
          <w:sz w:val="24"/>
          <w:szCs w:val="24"/>
        </w:rPr>
        <w:t xml:space="preserve">iny w Obszy w terminie do dnia </w:t>
      </w:r>
      <w:r w:rsidR="00B83754">
        <w:rPr>
          <w:rFonts w:ascii="Times New Roman" w:hAnsi="Times New Roman" w:cs="Times New Roman"/>
          <w:b/>
          <w:sz w:val="24"/>
          <w:szCs w:val="24"/>
        </w:rPr>
        <w:t>25 lutego 2016</w:t>
      </w:r>
      <w:r>
        <w:rPr>
          <w:rFonts w:ascii="Times New Roman" w:hAnsi="Times New Roman" w:cs="Times New Roman"/>
          <w:b/>
          <w:sz w:val="24"/>
          <w:szCs w:val="24"/>
        </w:rPr>
        <w:t xml:space="preserve"> r. do godz. 15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0C6" w:rsidRDefault="004570C6" w:rsidP="00B8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 należy dołączyć aktualny odpis potwierdzający wpis do właściwej ewidencji lub rejestru (KRS) dotyczący statusu prawnego uprawnionego podmiotu i prowa</w:t>
      </w:r>
      <w:r w:rsidR="00B83754">
        <w:rPr>
          <w:rFonts w:ascii="Times New Roman" w:hAnsi="Times New Roman" w:cs="Times New Roman"/>
          <w:sz w:val="24"/>
          <w:szCs w:val="24"/>
        </w:rPr>
        <w:t>dzonej prze</w:t>
      </w:r>
      <w:r w:rsidR="00A14D5C">
        <w:rPr>
          <w:rFonts w:ascii="Times New Roman" w:hAnsi="Times New Roman" w:cs="Times New Roman"/>
          <w:sz w:val="24"/>
          <w:szCs w:val="24"/>
        </w:rPr>
        <w:t>z niego działalności.</w:t>
      </w:r>
    </w:p>
    <w:p w:rsidR="004570C6" w:rsidRDefault="004570C6" w:rsidP="00B8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0C6" w:rsidRDefault="004570C6" w:rsidP="00B8375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Termin, tryb i kryteria stosowane przy wyborze ofert:</w:t>
      </w:r>
    </w:p>
    <w:p w:rsidR="004570C6" w:rsidRDefault="004570C6" w:rsidP="00B83754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Rozstrzygnięcie konkursu nastąpi w dniu </w:t>
      </w:r>
      <w:r w:rsidR="00A14D5C">
        <w:rPr>
          <w:rFonts w:ascii="Times New Roman" w:hAnsi="Times New Roman" w:cs="Times New Roman"/>
          <w:b/>
          <w:sz w:val="24"/>
          <w:szCs w:val="24"/>
        </w:rPr>
        <w:t>26 lutego 2016</w:t>
      </w:r>
      <w:r>
        <w:rPr>
          <w:rFonts w:ascii="Times New Roman" w:hAnsi="Times New Roman" w:cs="Times New Roman"/>
          <w:b/>
          <w:sz w:val="24"/>
          <w:szCs w:val="24"/>
        </w:rPr>
        <w:t xml:space="preserve"> r. o godz. 10</w:t>
      </w:r>
      <w:r w:rsidR="00A14D5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 </w:t>
      </w:r>
    </w:p>
    <w:p w:rsidR="004570C6" w:rsidRDefault="004570C6" w:rsidP="00B83754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70C6" w:rsidRDefault="004570C6" w:rsidP="00D60DB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złożona według wzoru określonego w rozporządzeniu Ministra Pracy</w:t>
      </w:r>
      <w:r>
        <w:rPr>
          <w:rFonts w:ascii="Times New Roman" w:hAnsi="Times New Roman" w:cs="Times New Roman"/>
          <w:sz w:val="24"/>
          <w:szCs w:val="24"/>
        </w:rPr>
        <w:br/>
        <w:t xml:space="preserve"> i polityki Społecznej z dnia 15 grudnia 2010 r. w sprawie wzoru oferty i ramowego wzoru umowy dotyczących realizacji zadania publicznego oraz wzoru sprawozdania z wykonania tego zadania (Dz. U. Nr 6 poz. 25</w:t>
      </w:r>
      <w:r w:rsidR="00D60DB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570C6" w:rsidRDefault="004570C6" w:rsidP="00B8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wyborze będą brane pod uwagę tylko oferty złożone zgodnie ze wzorem.</w:t>
      </w:r>
    </w:p>
    <w:p w:rsidR="004570C6" w:rsidRDefault="004570C6" w:rsidP="00B8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oferta będzie niekompletna lub błędnie wypełniona wnioskodawca będzie miał możliwość uzupełnienia braków i poprawienia błędów w uzgodnionym terminie. Złożone oferty będą weryfikowane przez Komisję Konkursową. W przypadku negatywnej weryfikacji składający ofertę zostanie o tym fakcie powiadomiony.</w:t>
      </w:r>
    </w:p>
    <w:p w:rsidR="004570C6" w:rsidRDefault="004570C6" w:rsidP="00B8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ofert pod względem formalnym i merytorycznym dokona</w:t>
      </w:r>
      <w:r w:rsidR="00333EC3" w:rsidRPr="00333EC3">
        <w:rPr>
          <w:rFonts w:ascii="Times New Roman" w:hAnsi="Times New Roman" w:cs="Times New Roman"/>
          <w:sz w:val="24"/>
          <w:szCs w:val="24"/>
        </w:rPr>
        <w:t xml:space="preserve"> </w:t>
      </w:r>
      <w:r w:rsidR="00333EC3">
        <w:rPr>
          <w:rFonts w:ascii="Times New Roman" w:hAnsi="Times New Roman" w:cs="Times New Roman"/>
          <w:sz w:val="24"/>
          <w:szCs w:val="24"/>
        </w:rPr>
        <w:t>Komisja Konkursowa</w:t>
      </w:r>
      <w:r>
        <w:rPr>
          <w:rFonts w:ascii="Times New Roman" w:hAnsi="Times New Roman" w:cs="Times New Roman"/>
          <w:sz w:val="24"/>
          <w:szCs w:val="24"/>
        </w:rPr>
        <w:t xml:space="preserve"> powołana przez Wójta Gminy Obsza</w:t>
      </w:r>
      <w:r w:rsidR="00333EC3">
        <w:rPr>
          <w:rFonts w:ascii="Times New Roman" w:hAnsi="Times New Roman" w:cs="Times New Roman"/>
          <w:sz w:val="24"/>
          <w:szCs w:val="24"/>
        </w:rPr>
        <w:t xml:space="preserve"> w drodze odrębnego zarządzenia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4570C6" w:rsidRDefault="004570C6" w:rsidP="00B8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oceniane będą pod względem formalnym, czyli poprawności wypełnienia oferty </w:t>
      </w:r>
      <w:r>
        <w:rPr>
          <w:rFonts w:ascii="Times New Roman" w:hAnsi="Times New Roman" w:cs="Times New Roman"/>
          <w:sz w:val="24"/>
          <w:szCs w:val="24"/>
        </w:rPr>
        <w:br/>
        <w:t>i kompletności załączników, a także pod względem merytorycznym wg następujących kryteriów:</w:t>
      </w:r>
    </w:p>
    <w:p w:rsidR="004570C6" w:rsidRDefault="004570C6" w:rsidP="00B8375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ocenia się możliwość realizacji zadania publicznego przez organizację pozarządową lub podmioty wymienione w art. 3 ust. 3 ustawy o działalności pożytku publicznego </w:t>
      </w:r>
      <w:r>
        <w:rPr>
          <w:rFonts w:ascii="Times New Roman" w:hAnsi="Times New Roman" w:cs="Times New Roman"/>
          <w:sz w:val="24"/>
          <w:szCs w:val="24"/>
        </w:rPr>
        <w:br/>
        <w:t>i o wolontariacie,</w:t>
      </w:r>
    </w:p>
    <w:p w:rsidR="004570C6" w:rsidRDefault="004570C6" w:rsidP="00B8375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ocenia się przedstawioną kalkulację kosztów realizacji zadania publicznego, w tym </w:t>
      </w:r>
      <w:r>
        <w:rPr>
          <w:rFonts w:ascii="Times New Roman" w:hAnsi="Times New Roman" w:cs="Times New Roman"/>
          <w:sz w:val="24"/>
          <w:szCs w:val="24"/>
        </w:rPr>
        <w:br/>
        <w:t>w odniesieniu do zakresu rzeczowego zadania,</w:t>
      </w:r>
    </w:p>
    <w:p w:rsidR="004570C6" w:rsidRDefault="004570C6" w:rsidP="00B8375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ocenia się proponowaną jakość wykonania i kwalifikacje osób, przy udziale których organizacja pozarządowa lub podmioty określone w art. 3 ust. 3 ustawy o działalności pożytku publicznego i o wolontariacie będą realizować zadanie publiczne, </w:t>
      </w:r>
    </w:p>
    <w:p w:rsidR="004570C6" w:rsidRDefault="004570C6" w:rsidP="00B8375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uwzględnia się planowany przez organizację pozarządową lub podmioty wymienione w art. 3 ust. 3 ustawy o działalności pożytku publicznego i o wolontariacie, wkład rzeczowy, osobowy, w tym świadczenia wolontariuszy i pracę społeczną członków,</w:t>
      </w:r>
    </w:p>
    <w:p w:rsidR="004570C6" w:rsidRDefault="004570C6" w:rsidP="00B8375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uwzględnia się analizę i ocenę realizacji zleconych zadań publicznych w przypadku organizacji pozarządowej lub podmiotów wymienionych w art. 3 ust. 3 ustawy </w:t>
      </w:r>
      <w:r>
        <w:rPr>
          <w:rFonts w:ascii="Times New Roman" w:hAnsi="Times New Roman" w:cs="Times New Roman"/>
          <w:sz w:val="24"/>
          <w:szCs w:val="24"/>
        </w:rPr>
        <w:br/>
        <w:t>o działalności pożytku publicznego i o wolontariacie, które w latach poprzednich realizowały zlecone zadania publiczne, biorąc pod uwagę rzetelność i terminowość oraz sposób rozliczenia otrzymanych na ten cel środków.</w:t>
      </w:r>
    </w:p>
    <w:p w:rsidR="004570C6" w:rsidRDefault="004570C6" w:rsidP="00B8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0C6" w:rsidRDefault="004570C6" w:rsidP="00B8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Odrzuceniu podlegają oferty:</w:t>
      </w:r>
    </w:p>
    <w:p w:rsidR="004570C6" w:rsidRDefault="004570C6" w:rsidP="00B8375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złożone po terminie,</w:t>
      </w:r>
    </w:p>
    <w:p w:rsidR="004570C6" w:rsidRDefault="004570C6" w:rsidP="00B8375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złożone niezgodnie ze wzorem,</w:t>
      </w:r>
    </w:p>
    <w:p w:rsidR="004570C6" w:rsidRDefault="004570C6" w:rsidP="00B8375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złożone przez podmiot nieuprawniony,</w:t>
      </w:r>
    </w:p>
    <w:p w:rsidR="004570C6" w:rsidRDefault="004570C6" w:rsidP="00B8375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dotyczące pod względem merytorycznym zadań wskazanych w niniejszym ogłoszeniu,</w:t>
      </w:r>
    </w:p>
    <w:p w:rsidR="004570C6" w:rsidRDefault="004570C6" w:rsidP="00B8375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błędnie wypełnione lub niekompletne, jeżeli nie zostały poprawione lub uzupełnione w wyznaczonym terminie.</w:t>
      </w:r>
    </w:p>
    <w:p w:rsidR="004570C6" w:rsidRDefault="004570C6" w:rsidP="00B83754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powyższe mają odpowiednie zastosowanie także w przypadku, gdy w wyniku ogłoszenia otwartego konkursu ofert zostanie złożona jedna oferta.</w:t>
      </w:r>
    </w:p>
    <w:p w:rsidR="004570C6" w:rsidRDefault="004570C6" w:rsidP="00B83754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Decyzję o wyborze oferty i udzieleniu dotacji podejmuje Wójt Gminy Obsza po zasięgnięciu opinii Komisji Konkursowej.</w:t>
      </w:r>
    </w:p>
    <w:p w:rsidR="004570C6" w:rsidRDefault="004570C6" w:rsidP="00B83754">
      <w:pPr>
        <w:pStyle w:val="Akapitzlist"/>
        <w:numPr>
          <w:ilvl w:val="0"/>
          <w:numId w:val="3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o wynikach konkursu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opublikowana w Biuletynie Informacji Publicznej Urzędu Gminy, na stronie internetowej gminy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www.obsza.pl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 tablicy ogłoszeń w Urzędzie Gminy.</w:t>
      </w:r>
    </w:p>
    <w:p w:rsidR="004570C6" w:rsidRDefault="004570C6" w:rsidP="00B83754">
      <w:pPr>
        <w:pStyle w:val="Akapitzlist"/>
        <w:numPr>
          <w:ilvl w:val="0"/>
          <w:numId w:val="3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zrealizowanych  zadaniach publicznych tego samego rodzaju.</w:t>
      </w:r>
    </w:p>
    <w:p w:rsidR="004570C6" w:rsidRDefault="004570C6" w:rsidP="00B8375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Kwota dotacji na powierzenie zadań</w:t>
      </w:r>
      <w:r>
        <w:rPr>
          <w:rFonts w:ascii="Times New Roman" w:hAnsi="Times New Roman" w:cs="Times New Roman"/>
          <w:sz w:val="24"/>
          <w:szCs w:val="24"/>
        </w:rPr>
        <w:t xml:space="preserve"> w zakresie działalności na rze</w:t>
      </w:r>
      <w:r w:rsidR="00D60DBE">
        <w:rPr>
          <w:rFonts w:ascii="Times New Roman" w:hAnsi="Times New Roman" w:cs="Times New Roman"/>
          <w:sz w:val="24"/>
          <w:szCs w:val="24"/>
        </w:rPr>
        <w:t>cz osób niepełnosprawnych w 2015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D60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wyniosła 23 284,80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4570C6" w:rsidRDefault="004570C6" w:rsidP="00B83754">
      <w:pPr>
        <w:tabs>
          <w:tab w:val="left" w:pos="6735"/>
        </w:tabs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4570C6" w:rsidRDefault="004570C6" w:rsidP="00B83754">
      <w:pPr>
        <w:jc w:val="both"/>
      </w:pPr>
    </w:p>
    <w:p w:rsidR="004570C6" w:rsidRDefault="004570C6" w:rsidP="00B83754">
      <w:pPr>
        <w:jc w:val="both"/>
      </w:pPr>
    </w:p>
    <w:p w:rsidR="00D40DCC" w:rsidRDefault="00D40DCC" w:rsidP="00B83754">
      <w:pPr>
        <w:jc w:val="both"/>
      </w:pPr>
    </w:p>
    <w:sectPr w:rsidR="00D40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FE4"/>
    <w:multiLevelType w:val="hybridMultilevel"/>
    <w:tmpl w:val="7FE260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B7855"/>
    <w:multiLevelType w:val="hybridMultilevel"/>
    <w:tmpl w:val="4B22E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236A8"/>
    <w:multiLevelType w:val="hybridMultilevel"/>
    <w:tmpl w:val="1C4AB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582513"/>
    <w:multiLevelType w:val="hybridMultilevel"/>
    <w:tmpl w:val="1D5E1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C75B0E"/>
    <w:multiLevelType w:val="hybridMultilevel"/>
    <w:tmpl w:val="C5140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9C2454"/>
    <w:multiLevelType w:val="hybridMultilevel"/>
    <w:tmpl w:val="0D6667DE"/>
    <w:lvl w:ilvl="0" w:tplc="19B0B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115BD7"/>
    <w:multiLevelType w:val="hybridMultilevel"/>
    <w:tmpl w:val="16C4C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C6"/>
    <w:rsid w:val="00333EC3"/>
    <w:rsid w:val="004570C6"/>
    <w:rsid w:val="00462CEA"/>
    <w:rsid w:val="00517C3A"/>
    <w:rsid w:val="00746034"/>
    <w:rsid w:val="009C31FF"/>
    <w:rsid w:val="00A14D5C"/>
    <w:rsid w:val="00B83754"/>
    <w:rsid w:val="00D40DCC"/>
    <w:rsid w:val="00D6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70C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70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70C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70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bs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obs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1273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Obsza</dc:creator>
  <cp:lastModifiedBy>Gmina Obsza</cp:lastModifiedBy>
  <cp:revision>8</cp:revision>
  <cp:lastPrinted>2016-02-03T09:51:00Z</cp:lastPrinted>
  <dcterms:created xsi:type="dcterms:W3CDTF">2016-02-03T07:49:00Z</dcterms:created>
  <dcterms:modified xsi:type="dcterms:W3CDTF">2016-02-03T10:51:00Z</dcterms:modified>
</cp:coreProperties>
</file>