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528AC" w14:textId="77777777" w:rsidR="00E17423" w:rsidRPr="00B25179" w:rsidRDefault="00E17423" w:rsidP="00E17423">
      <w:pPr>
        <w:ind w:left="7655"/>
        <w:rPr>
          <w:szCs w:val="22"/>
          <w:u w:color="000000"/>
        </w:rPr>
      </w:pPr>
      <w:r w:rsidRPr="00B25179">
        <w:rPr>
          <w:szCs w:val="22"/>
          <w:u w:color="000000"/>
        </w:rPr>
        <w:t>Załącznik nr 2</w:t>
      </w:r>
    </w:p>
    <w:p w14:paraId="3DF5F0E0" w14:textId="60681FCA" w:rsidR="00E17423" w:rsidRPr="00B25179" w:rsidRDefault="00E17423" w:rsidP="00E17423">
      <w:pPr>
        <w:ind w:left="7655"/>
        <w:rPr>
          <w:szCs w:val="22"/>
          <w:u w:color="000000"/>
        </w:rPr>
      </w:pPr>
      <w:r w:rsidRPr="00B25179">
        <w:rPr>
          <w:szCs w:val="22"/>
          <w:u w:color="000000"/>
        </w:rPr>
        <w:t xml:space="preserve">do Zarządzenia Nr 29/24 </w:t>
      </w:r>
    </w:p>
    <w:p w14:paraId="1F26A987" w14:textId="77777777" w:rsidR="00E17423" w:rsidRPr="00B25179" w:rsidRDefault="00E17423" w:rsidP="00E17423">
      <w:pPr>
        <w:ind w:left="7655"/>
        <w:rPr>
          <w:szCs w:val="22"/>
          <w:u w:color="000000"/>
        </w:rPr>
      </w:pPr>
      <w:r w:rsidRPr="00B25179">
        <w:rPr>
          <w:szCs w:val="22"/>
          <w:u w:color="000000"/>
        </w:rPr>
        <w:t xml:space="preserve">Wójta Gminy Obsza </w:t>
      </w:r>
    </w:p>
    <w:p w14:paraId="7B5B84DE" w14:textId="3BE21D17" w:rsidR="00E17423" w:rsidRPr="00B25179" w:rsidRDefault="00E17423" w:rsidP="00E17423">
      <w:pPr>
        <w:ind w:left="7655"/>
        <w:rPr>
          <w:szCs w:val="22"/>
          <w:u w:color="000000"/>
        </w:rPr>
      </w:pPr>
      <w:r w:rsidRPr="00B25179">
        <w:rPr>
          <w:szCs w:val="22"/>
          <w:u w:color="000000"/>
        </w:rPr>
        <w:t>z dnia 14-05-2024 r.</w:t>
      </w:r>
    </w:p>
    <w:p w14:paraId="72C96A5E" w14:textId="77777777" w:rsidR="00E17423" w:rsidRPr="00B25179" w:rsidRDefault="00E17423" w:rsidP="00E17423">
      <w:pPr>
        <w:ind w:left="7655"/>
        <w:rPr>
          <w:szCs w:val="22"/>
          <w:u w:color="000000"/>
        </w:rPr>
      </w:pPr>
    </w:p>
    <w:p w14:paraId="66A83548" w14:textId="053ECE2B" w:rsidR="001B748D" w:rsidRPr="00B25179" w:rsidRDefault="00000000">
      <w:pPr>
        <w:keepNext/>
        <w:spacing w:after="480"/>
        <w:jc w:val="center"/>
        <w:rPr>
          <w:color w:val="000000"/>
          <w:szCs w:val="22"/>
          <w:u w:color="000000"/>
        </w:rPr>
      </w:pPr>
      <w:r w:rsidRPr="00B25179">
        <w:rPr>
          <w:b/>
          <w:color w:val="000000"/>
          <w:szCs w:val="22"/>
          <w:u w:color="000000"/>
        </w:rPr>
        <w:t xml:space="preserve">FORMULARZ ZGŁASZANIA UWAG DO PROJEKTU </w:t>
      </w:r>
      <w:r w:rsidR="00BD74B1" w:rsidRPr="00B25179">
        <w:rPr>
          <w:b/>
          <w:szCs w:val="22"/>
        </w:rPr>
        <w:t xml:space="preserve">UCHWAŁY RADY GMINY </w:t>
      </w:r>
      <w:r w:rsidR="00E17423" w:rsidRPr="00B25179">
        <w:rPr>
          <w:b/>
          <w:szCs w:val="22"/>
        </w:rPr>
        <w:t>OBSZA</w:t>
      </w:r>
      <w:r w:rsidR="00BD74B1" w:rsidRPr="00B25179">
        <w:rPr>
          <w:b/>
          <w:szCs w:val="22"/>
        </w:rPr>
        <w:t xml:space="preserve"> </w:t>
      </w:r>
      <w:r w:rsidR="00BD74B1" w:rsidRPr="00B25179">
        <w:rPr>
          <w:b/>
          <w:bCs/>
          <w:szCs w:val="22"/>
        </w:rPr>
        <w:t xml:space="preserve">W SPRAWIE OKREŚLENIA ZASAD WYZNACZANIA SKŁADU ORAZ ZASAD DZIAŁANIA KOMITETU REWITALIZACJI GMINY </w:t>
      </w:r>
      <w:r w:rsidR="00E17423" w:rsidRPr="00B25179">
        <w:rPr>
          <w:b/>
          <w:bCs/>
          <w:szCs w:val="22"/>
        </w:rPr>
        <w:t>OBSZA</w:t>
      </w:r>
    </w:p>
    <w:p w14:paraId="5E10EFF0" w14:textId="77777777" w:rsidR="001B748D" w:rsidRPr="00B25179" w:rsidRDefault="00000000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25179">
        <w:rPr>
          <w:color w:val="000000"/>
          <w:szCs w:val="22"/>
          <w:u w:color="000000"/>
        </w:rPr>
        <w:t>Szanowni Państwo,</w:t>
      </w:r>
    </w:p>
    <w:p w14:paraId="4AD1A06E" w14:textId="12BE8E58" w:rsidR="001B748D" w:rsidRPr="00B25179" w:rsidRDefault="00000000" w:rsidP="00894BE8">
      <w:pPr>
        <w:spacing w:before="120" w:after="120" w:line="276" w:lineRule="auto"/>
        <w:ind w:firstLine="227"/>
        <w:rPr>
          <w:color w:val="000000"/>
          <w:szCs w:val="22"/>
          <w:u w:color="000000"/>
        </w:rPr>
      </w:pPr>
      <w:r w:rsidRPr="00B25179">
        <w:rPr>
          <w:color w:val="000000"/>
          <w:szCs w:val="22"/>
          <w:u w:color="000000"/>
        </w:rPr>
        <w:t xml:space="preserve">zapraszamy do zgłaszania uwag, propozycji i opinii do projektu </w:t>
      </w:r>
      <w:r w:rsidR="00BD74B1" w:rsidRPr="00B25179">
        <w:rPr>
          <w:b/>
          <w:szCs w:val="22"/>
        </w:rPr>
        <w:t xml:space="preserve">uchwały Rady Gminy </w:t>
      </w:r>
      <w:r w:rsidR="00E17423" w:rsidRPr="00B25179">
        <w:rPr>
          <w:b/>
          <w:szCs w:val="22"/>
        </w:rPr>
        <w:t xml:space="preserve">Obsza </w:t>
      </w:r>
      <w:r w:rsidR="00BD74B1" w:rsidRPr="00B25179">
        <w:rPr>
          <w:b/>
          <w:bCs/>
          <w:szCs w:val="22"/>
        </w:rPr>
        <w:t xml:space="preserve">w sprawie określenia zasad wyznaczania składu oraz zasad działania Komitetu Rewitalizacji Gminy </w:t>
      </w:r>
      <w:r w:rsidR="00E17423" w:rsidRPr="00B25179">
        <w:rPr>
          <w:b/>
          <w:szCs w:val="22"/>
        </w:rPr>
        <w:t>Obsza</w:t>
      </w:r>
      <w:r w:rsidRPr="00B25179">
        <w:rPr>
          <w:color w:val="000000"/>
          <w:szCs w:val="22"/>
          <w:u w:color="000000"/>
        </w:rPr>
        <w:t xml:space="preserve"> za pośrednictwem niniejszego formularza. Przekazane propozycje, opinie i uwagi zostaną poddane szczegółowej analizie, a uzasadnione propozycje zmian zostaną wprowadzone do ostatecznej wersji dokumentu. Formularz należy wypełnić formułując odpowiedzi zgodnie z instrukcją znajdującą się przed każdym polem formularza. Uwagi można zgłaszać w terminie od dnia</w:t>
      </w:r>
      <w:r w:rsidR="00317451" w:rsidRPr="00B25179">
        <w:rPr>
          <w:color w:val="000000"/>
          <w:szCs w:val="22"/>
          <w:u w:color="000000"/>
        </w:rPr>
        <w:t xml:space="preserve"> </w:t>
      </w:r>
      <w:r w:rsidR="00E17423" w:rsidRPr="00B25179">
        <w:rPr>
          <w:color w:val="000000"/>
          <w:szCs w:val="22"/>
          <w:u w:color="000000"/>
        </w:rPr>
        <w:t>21.05.2024 r. do dnia 28.06.2024 r.</w:t>
      </w:r>
    </w:p>
    <w:p w14:paraId="6704786C" w14:textId="77777777" w:rsidR="001B748D" w:rsidRPr="00B25179" w:rsidRDefault="00000000">
      <w:pPr>
        <w:keepLines/>
        <w:spacing w:before="120" w:after="120"/>
        <w:ind w:firstLine="340"/>
        <w:rPr>
          <w:color w:val="000000"/>
          <w:szCs w:val="22"/>
          <w:u w:color="000000"/>
        </w:rPr>
      </w:pPr>
      <w:r w:rsidRPr="00B25179">
        <w:rPr>
          <w:szCs w:val="22"/>
        </w:rPr>
        <w:t>1. </w:t>
      </w:r>
      <w:r w:rsidRPr="00B25179">
        <w:rPr>
          <w:b/>
          <w:color w:val="000000"/>
          <w:szCs w:val="22"/>
          <w:u w:color="000000"/>
        </w:rPr>
        <w:t>Informacje o zgłaszającym.</w:t>
      </w:r>
    </w:p>
    <w:p w14:paraId="318CA69F" w14:textId="77777777" w:rsidR="001B748D" w:rsidRPr="00B25179" w:rsidRDefault="00000000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25179">
        <w:rPr>
          <w:color w:val="000000"/>
          <w:szCs w:val="22"/>
          <w:u w:color="000000"/>
        </w:rPr>
        <w:t>Imię i nazwisko/Nazwa podmiotu: ……………………………………………………………………</w:t>
      </w:r>
    </w:p>
    <w:p w14:paraId="7BE0DE00" w14:textId="77777777" w:rsidR="001B748D" w:rsidRPr="00B25179" w:rsidRDefault="00000000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25179">
        <w:rPr>
          <w:color w:val="000000"/>
          <w:szCs w:val="22"/>
          <w:u w:color="000000"/>
        </w:rPr>
        <w:t>Adres (opcjonalnie): …………………………………………………………………….....................</w:t>
      </w:r>
    </w:p>
    <w:p w14:paraId="7CB1A7B3" w14:textId="77777777" w:rsidR="001B748D" w:rsidRPr="00B25179" w:rsidRDefault="00000000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25179">
        <w:rPr>
          <w:color w:val="000000"/>
          <w:szCs w:val="22"/>
          <w:u w:color="000000"/>
        </w:rPr>
        <w:t>Adres e-mail lub telefon kontaktowy (opcjonalnie)……………………………………………….....</w:t>
      </w:r>
    </w:p>
    <w:p w14:paraId="467B680D" w14:textId="5DCA278C" w:rsidR="001B748D" w:rsidRPr="00B25179" w:rsidRDefault="00000000" w:rsidP="00894BE8">
      <w:pPr>
        <w:keepLines/>
        <w:spacing w:before="120" w:after="120" w:line="276" w:lineRule="auto"/>
        <w:ind w:firstLine="340"/>
        <w:rPr>
          <w:color w:val="000000"/>
          <w:szCs w:val="22"/>
          <w:u w:color="000000"/>
        </w:rPr>
      </w:pPr>
      <w:r w:rsidRPr="00B25179">
        <w:rPr>
          <w:szCs w:val="22"/>
        </w:rPr>
        <w:t>2. </w:t>
      </w:r>
      <w:r w:rsidRPr="00B25179">
        <w:rPr>
          <w:b/>
          <w:color w:val="000000"/>
          <w:szCs w:val="22"/>
          <w:u w:color="000000"/>
        </w:rPr>
        <w:t xml:space="preserve">Propozycje i uwagi do projektu </w:t>
      </w:r>
      <w:r w:rsidR="00DC5EA3" w:rsidRPr="00B25179">
        <w:rPr>
          <w:b/>
          <w:szCs w:val="22"/>
        </w:rPr>
        <w:t xml:space="preserve">uchwały Rady Gminy </w:t>
      </w:r>
      <w:r w:rsidR="00E17423" w:rsidRPr="00B25179">
        <w:rPr>
          <w:b/>
          <w:szCs w:val="22"/>
        </w:rPr>
        <w:t>Obsza</w:t>
      </w:r>
      <w:r w:rsidR="00E17423" w:rsidRPr="00B25179">
        <w:rPr>
          <w:b/>
          <w:bCs/>
          <w:szCs w:val="22"/>
        </w:rPr>
        <w:t xml:space="preserve"> </w:t>
      </w:r>
      <w:r w:rsidR="00DC5EA3" w:rsidRPr="00B25179">
        <w:rPr>
          <w:b/>
          <w:bCs/>
          <w:szCs w:val="22"/>
        </w:rPr>
        <w:t>w sprawie określenia zasad wyznaczania składu oraz zasad działania Komitetu Rewitalizacji Gminy</w:t>
      </w:r>
      <w:r w:rsidR="00E17423" w:rsidRPr="00B25179">
        <w:rPr>
          <w:b/>
          <w:szCs w:val="22"/>
        </w:rPr>
        <w:t xml:space="preserve"> Obsza</w:t>
      </w:r>
      <w:r w:rsidR="00DA57D3" w:rsidRPr="00B25179">
        <w:rPr>
          <w:b/>
          <w:bCs/>
          <w:szCs w:val="22"/>
        </w:rPr>
        <w:t>.</w:t>
      </w:r>
    </w:p>
    <w:p w14:paraId="07539577" w14:textId="77777777" w:rsidR="001B748D" w:rsidRPr="00B25179" w:rsidRDefault="00000000">
      <w:pPr>
        <w:spacing w:before="120" w:after="120"/>
        <w:ind w:firstLine="227"/>
        <w:jc w:val="left"/>
        <w:rPr>
          <w:color w:val="000000"/>
          <w:szCs w:val="22"/>
          <w:u w:color="000000"/>
        </w:rPr>
      </w:pPr>
      <w:r w:rsidRPr="00B25179">
        <w:rPr>
          <w:i/>
          <w:color w:val="000000"/>
          <w:szCs w:val="22"/>
          <w:u w:color="000000"/>
        </w:rPr>
        <w:t>Prosimy o wskazanie w jednym wierszu maksymalnie jednej propozycji lub uwagi lub opinii.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0"/>
        <w:gridCol w:w="1626"/>
        <w:gridCol w:w="1741"/>
        <w:gridCol w:w="2830"/>
        <w:gridCol w:w="2829"/>
      </w:tblGrid>
      <w:tr w:rsidR="001B748D" w:rsidRPr="00B25179" w14:paraId="7F7A8C28" w14:textId="77777777">
        <w:trPr>
          <w:trHeight w:val="151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A86F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Lp.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78A0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Część dokumentu, do którego odnosi się uwaga (strona/rozdział)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64D9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Obecny zapis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A0B0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Propozycja zmiany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6131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Uzasadnienie</w:t>
            </w:r>
          </w:p>
        </w:tc>
      </w:tr>
      <w:tr w:rsidR="001B748D" w:rsidRPr="00B25179" w14:paraId="00D7ED66" w14:textId="77777777" w:rsidTr="00894BE8">
        <w:trPr>
          <w:trHeight w:val="91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E860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1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25882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3E74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D011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F38B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1B748D" w:rsidRPr="00B25179" w14:paraId="2CD42677" w14:textId="77777777" w:rsidTr="00894BE8">
        <w:trPr>
          <w:trHeight w:val="84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039F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D2FC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0C66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92D3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868A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1B748D" w:rsidRPr="00B25179" w14:paraId="68FC3D96" w14:textId="77777777" w:rsidTr="00894BE8">
        <w:trPr>
          <w:trHeight w:val="9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5DE6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2303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F77D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689A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AEE5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1B748D" w:rsidRPr="00B25179" w14:paraId="5B1FF8F8" w14:textId="77777777" w:rsidTr="00894BE8">
        <w:trPr>
          <w:trHeight w:val="84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9EC0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4.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FDDF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30D9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D0B3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0AAB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1B748D" w:rsidRPr="00B25179" w14:paraId="3739BB8B" w14:textId="77777777" w:rsidTr="00894BE8">
        <w:trPr>
          <w:trHeight w:val="84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1A6E" w14:textId="77777777" w:rsidR="001B748D" w:rsidRPr="00B25179" w:rsidRDefault="00000000">
            <w:pPr>
              <w:widowControl w:val="0"/>
              <w:jc w:val="center"/>
              <w:rPr>
                <w:color w:val="000000"/>
                <w:szCs w:val="22"/>
                <w:u w:color="000000"/>
              </w:rPr>
            </w:pPr>
            <w:r w:rsidRPr="00B25179">
              <w:rPr>
                <w:szCs w:val="22"/>
              </w:rPr>
              <w:t>5.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F416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8DD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FAF4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4639" w14:textId="77777777" w:rsidR="001B748D" w:rsidRPr="00B25179" w:rsidRDefault="001B748D">
            <w:pPr>
              <w:widowControl w:val="0"/>
              <w:jc w:val="left"/>
              <w:rPr>
                <w:color w:val="000000"/>
                <w:szCs w:val="22"/>
                <w:u w:color="000000"/>
              </w:rPr>
            </w:pPr>
          </w:p>
        </w:tc>
      </w:tr>
    </w:tbl>
    <w:p w14:paraId="2F2F71E1" w14:textId="77777777" w:rsidR="00894BE8" w:rsidRPr="00B25179" w:rsidRDefault="00894BE8" w:rsidP="00816D6A">
      <w:pPr>
        <w:spacing w:before="120" w:after="120"/>
        <w:rPr>
          <w:color w:val="000000"/>
          <w:szCs w:val="22"/>
          <w:u w:color="000000"/>
        </w:rPr>
      </w:pPr>
    </w:p>
    <w:p w14:paraId="4DEC2F6D" w14:textId="77777777" w:rsidR="00E17423" w:rsidRPr="00B25179" w:rsidRDefault="00E17423">
      <w:pPr>
        <w:jc w:val="left"/>
        <w:rPr>
          <w:b/>
          <w:szCs w:val="22"/>
        </w:rPr>
      </w:pPr>
      <w:r w:rsidRPr="00B25179">
        <w:rPr>
          <w:b/>
          <w:szCs w:val="22"/>
        </w:rPr>
        <w:br w:type="page"/>
      </w:r>
    </w:p>
    <w:p w14:paraId="3065E96A" w14:textId="7630EC75" w:rsidR="003C3AD9" w:rsidRPr="00B25179" w:rsidRDefault="003C3AD9" w:rsidP="003C3AD9">
      <w:pPr>
        <w:jc w:val="center"/>
        <w:rPr>
          <w:b/>
          <w:szCs w:val="22"/>
        </w:rPr>
      </w:pPr>
      <w:r w:rsidRPr="00B25179">
        <w:rPr>
          <w:b/>
          <w:szCs w:val="22"/>
        </w:rPr>
        <w:lastRenderedPageBreak/>
        <w:t>OBOWIĄZEK INFORMACYJNY</w:t>
      </w:r>
    </w:p>
    <w:p w14:paraId="304DA9D5" w14:textId="77777777" w:rsidR="00EF1D50" w:rsidRPr="00B25179" w:rsidRDefault="00EF1D50" w:rsidP="00EF1D50">
      <w:pPr>
        <w:spacing w:before="120" w:after="120" w:line="276" w:lineRule="auto"/>
        <w:rPr>
          <w:szCs w:val="22"/>
        </w:rPr>
      </w:pPr>
      <w:r w:rsidRPr="00B25179">
        <w:rPr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2E790C53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Administratorem danych osobowych jest</w:t>
      </w:r>
      <w:r w:rsidRPr="00B25179">
        <w:rPr>
          <w:b/>
          <w:szCs w:val="22"/>
        </w:rPr>
        <w:t xml:space="preserve"> Wójt Gminy Obsza</w:t>
      </w:r>
      <w:r w:rsidRPr="00B25179">
        <w:rPr>
          <w:szCs w:val="22"/>
        </w:rPr>
        <w:t xml:space="preserve"> z siedzibą pod adresem Obsza 36, 23-413 Obsza adres </w:t>
      </w:r>
      <w:hyperlink r:id="rId7" w:history="1">
        <w:r w:rsidRPr="00B25179">
          <w:rPr>
            <w:rStyle w:val="Hipercze"/>
            <w:color w:val="auto"/>
            <w:szCs w:val="22"/>
            <w:u w:val="none"/>
            <w:shd w:val="clear" w:color="auto" w:fill="FFFFFF"/>
          </w:rPr>
          <w:t>e-mail: sekretariat@obsza.pl</w:t>
        </w:r>
      </w:hyperlink>
      <w:r w:rsidRPr="00B25179">
        <w:rPr>
          <w:szCs w:val="22"/>
        </w:rPr>
        <w:t xml:space="preserve">, numer telefonu: </w:t>
      </w:r>
      <w:r w:rsidRPr="00B25179">
        <w:rPr>
          <w:szCs w:val="22"/>
          <w:shd w:val="clear" w:color="auto" w:fill="FFFFFF"/>
        </w:rPr>
        <w:t>84 689 10 02</w:t>
      </w:r>
    </w:p>
    <w:p w14:paraId="74DA8B9D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Pr="00B25179">
        <w:rPr>
          <w:szCs w:val="22"/>
          <w:u w:color="000000"/>
        </w:rPr>
        <w:t xml:space="preserve">sekretariat@obsza.pl </w:t>
      </w:r>
      <w:r w:rsidRPr="00B25179">
        <w:rPr>
          <w:szCs w:val="22"/>
        </w:rPr>
        <w:t>lub pisemnie na adres Administratora.</w:t>
      </w:r>
    </w:p>
    <w:p w14:paraId="7F2B0077" w14:textId="7F05B548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 xml:space="preserve">Państwa dane będą przetwarzane w celu związanym z udziałem w konsultacjach społecznych </w:t>
      </w:r>
      <w:r w:rsidR="00B306B6" w:rsidRPr="00B25179">
        <w:rPr>
          <w:szCs w:val="22"/>
        </w:rPr>
        <w:t>określenia zasad wyznaczania składu oraz zasad działania Komitetu Rewitalizacji Gminy Obsza</w:t>
      </w:r>
      <w:r w:rsidRPr="00B25179">
        <w:rPr>
          <w:szCs w:val="22"/>
        </w:rPr>
        <w:t xml:space="preserve"> na podstawie art. 6 ust. 1 lit. c) RODO w związku z ustawą z dnia 9 października 2015 r. o rewitalizacji (Dz.U.2024.278 t.j. ze zm.), zgodnie z Zarządzeniem Nr 2</w:t>
      </w:r>
      <w:r w:rsidR="00B016A8">
        <w:rPr>
          <w:szCs w:val="22"/>
        </w:rPr>
        <w:t>9</w:t>
      </w:r>
      <w:r w:rsidRPr="00B25179">
        <w:rPr>
          <w:szCs w:val="22"/>
        </w:rPr>
        <w:t xml:space="preserve">/24 Wójta Gminy Obsza z dnia 14-05-2024 r. w sprawie </w:t>
      </w:r>
      <w:r w:rsidRPr="00B25179">
        <w:rPr>
          <w:bCs/>
          <w:szCs w:val="22"/>
        </w:rPr>
        <w:t xml:space="preserve">przeprowadzenia konsultacji społecznych </w:t>
      </w:r>
      <w:r w:rsidR="00B306B6" w:rsidRPr="00B25179">
        <w:rPr>
          <w:bCs/>
          <w:szCs w:val="22"/>
        </w:rPr>
        <w:t>określenia zasad wyznaczania składu oraz zasad działania Komitetu Rewitalizacji Gminy Obsza</w:t>
      </w:r>
      <w:r w:rsidRPr="00B25179">
        <w:rPr>
          <w:szCs w:val="22"/>
        </w:rPr>
        <w:t>;</w:t>
      </w:r>
    </w:p>
    <w:p w14:paraId="2FBDCDF1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Państwa dane osobowe będą przetwarzane przez okres niezbędny do realizacji celu, o którym mowa w pkt. 3 tj. przez okres obowiązywania „Gminnego Programu Rewitalizacji dla Gminy Obsza na lata 2023-2030” oraz w obowiązkowym okresie przechowywania dokumentacji związanej z realizacją umowy, ustalonym zgodnie z odrębnymi przepisami, tj. Rozporządzeniem Prezesa Rady Ministrów w sprawie instrukcji kancelaryjnej, jednolitych rzeczowych wykazów akt oraz instrukcji w sprawie organizacji i zakresu działania archiwów zakładowych.</w:t>
      </w:r>
    </w:p>
    <w:p w14:paraId="1F926202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Państwa dane osobowe będą przetwarzane w sposób zautomatyzowany, lecz nie będą podlegały zautomatyzowanemu podejmowaniu decyzji, w tym o profilowaniu.</w:t>
      </w:r>
    </w:p>
    <w:p w14:paraId="4DC696D4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Państwa dane osobowe nie będą przekazywane poza Europejski Obszar Gospodarczy (obejmujący Unię Europejską, Norwegię, Liechtenstein i Islandię).</w:t>
      </w:r>
    </w:p>
    <w:p w14:paraId="56953462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W związku z przetwarzaniem Państwa danych osobowych, przysługują Państwu następujące prawa:</w:t>
      </w:r>
    </w:p>
    <w:p w14:paraId="350766A0" w14:textId="77777777" w:rsidR="00EF1D50" w:rsidRPr="00B25179" w:rsidRDefault="00EF1D50" w:rsidP="00EF1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680" w:hanging="357"/>
        <w:rPr>
          <w:szCs w:val="22"/>
        </w:rPr>
      </w:pPr>
      <w:r w:rsidRPr="00B25179">
        <w:rPr>
          <w:szCs w:val="22"/>
        </w:rPr>
        <w:t>prawo dostępu do swoich danych oraz otrzymania ich kopii,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77F8C57D" w14:textId="77777777" w:rsidR="00EF1D50" w:rsidRPr="00B25179" w:rsidRDefault="00EF1D50" w:rsidP="00EF1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680" w:hanging="357"/>
        <w:rPr>
          <w:szCs w:val="22"/>
        </w:rPr>
      </w:pPr>
      <w:r w:rsidRPr="00B25179">
        <w:rPr>
          <w:szCs w:val="22"/>
        </w:rPr>
        <w:t>prawo do sprostowania (poprawiania) swoich danych osobowych;</w:t>
      </w:r>
    </w:p>
    <w:p w14:paraId="1DBD438C" w14:textId="77777777" w:rsidR="00EF1D50" w:rsidRPr="00B25179" w:rsidRDefault="00EF1D50" w:rsidP="00EF1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680" w:hanging="357"/>
        <w:rPr>
          <w:szCs w:val="22"/>
        </w:rPr>
      </w:pPr>
      <w:r w:rsidRPr="00B25179">
        <w:rPr>
          <w:szCs w:val="22"/>
        </w:rPr>
        <w:t>prawo do ograniczenia przetwarzania danych osobowych;</w:t>
      </w:r>
    </w:p>
    <w:p w14:paraId="00D52482" w14:textId="77777777" w:rsidR="00EF1D50" w:rsidRPr="00B25179" w:rsidRDefault="00EF1D50" w:rsidP="00EF1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680" w:hanging="357"/>
        <w:rPr>
          <w:szCs w:val="22"/>
        </w:rPr>
      </w:pPr>
      <w:r w:rsidRPr="00B25179">
        <w:rPr>
          <w:szCs w:val="22"/>
        </w:rPr>
        <w:t>prawo do usunięcia danych w przypadkach określonych w przepisach RODO;</w:t>
      </w:r>
    </w:p>
    <w:p w14:paraId="0BE6501E" w14:textId="77777777" w:rsidR="00EF1D50" w:rsidRPr="00B25179" w:rsidRDefault="00EF1D50" w:rsidP="00EF1D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680"/>
        <w:rPr>
          <w:szCs w:val="22"/>
        </w:rPr>
      </w:pPr>
      <w:r w:rsidRPr="00B25179">
        <w:rPr>
          <w:szCs w:val="22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1D9C4DEB" w14:textId="77777777" w:rsidR="00EF1D50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bookmarkStart w:id="0" w:name="_gjdgxs" w:colFirst="0" w:colLast="0"/>
      <w:bookmarkEnd w:id="0"/>
      <w:r w:rsidRPr="00B25179">
        <w:rPr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7CADBE2E" w14:textId="3421F8D4" w:rsidR="003C3AD9" w:rsidRPr="00B25179" w:rsidRDefault="00EF1D50" w:rsidP="00EF1D5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120" w:line="276" w:lineRule="auto"/>
        <w:ind w:left="340"/>
        <w:rPr>
          <w:szCs w:val="22"/>
        </w:rPr>
      </w:pPr>
      <w:r w:rsidRPr="00B25179">
        <w:rPr>
          <w:szCs w:val="22"/>
        </w:rPr>
        <w:t>Państwa dane mogą zostać przekazane podmiotom zewnętrznym na podstawie umowy powierzenia przetwarzania danych osobowych</w:t>
      </w:r>
      <w:r w:rsidRPr="00B25179">
        <w:rPr>
          <w:szCs w:val="22"/>
          <w:shd w:val="clear" w:color="auto" w:fill="FFFFFF"/>
        </w:rPr>
        <w:t>,</w:t>
      </w:r>
      <w:r w:rsidRPr="00B25179">
        <w:rPr>
          <w:szCs w:val="22"/>
        </w:rPr>
        <w:t xml:space="preserve"> jak również podmiotom lub organom uprawnionym na podstawie przepisów prawa.</w:t>
      </w:r>
    </w:p>
    <w:sectPr w:rsidR="003C3AD9" w:rsidRPr="00B25179" w:rsidSect="00E17423">
      <w:footerReference w:type="default" r:id="rId8"/>
      <w:pgSz w:w="11906" w:h="16838"/>
      <w:pgMar w:top="851" w:right="1020" w:bottom="992" w:left="1020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27855" w14:textId="77777777" w:rsidR="00E66F18" w:rsidRDefault="00E66F18">
      <w:r>
        <w:separator/>
      </w:r>
    </w:p>
  </w:endnote>
  <w:endnote w:type="continuationSeparator" w:id="0">
    <w:p w14:paraId="6B6B5FD5" w14:textId="77777777" w:rsidR="00E66F18" w:rsidRDefault="00E6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C47FB" w14:textId="77777777" w:rsidR="001B748D" w:rsidRDefault="001B748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673D9" w14:textId="77777777" w:rsidR="00E66F18" w:rsidRDefault="00E66F18">
      <w:r>
        <w:separator/>
      </w:r>
    </w:p>
  </w:footnote>
  <w:footnote w:type="continuationSeparator" w:id="0">
    <w:p w14:paraId="53AC9D55" w14:textId="77777777" w:rsidR="00E66F18" w:rsidRDefault="00E6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DDD"/>
    <w:multiLevelType w:val="hybridMultilevel"/>
    <w:tmpl w:val="40426D74"/>
    <w:lvl w:ilvl="0" w:tplc="FC527C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06759"/>
    <w:multiLevelType w:val="hybridMultilevel"/>
    <w:tmpl w:val="30408084"/>
    <w:lvl w:ilvl="0" w:tplc="1250F36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05759229">
    <w:abstractNumId w:val="0"/>
  </w:num>
  <w:num w:numId="2" w16cid:durableId="667053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576222">
    <w:abstractNumId w:val="4"/>
  </w:num>
  <w:num w:numId="4" w16cid:durableId="1221093775">
    <w:abstractNumId w:val="2"/>
  </w:num>
  <w:num w:numId="5" w16cid:durableId="125004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8D"/>
    <w:rsid w:val="00010C86"/>
    <w:rsid w:val="000A0096"/>
    <w:rsid w:val="00125544"/>
    <w:rsid w:val="00194032"/>
    <w:rsid w:val="001B748D"/>
    <w:rsid w:val="002131C0"/>
    <w:rsid w:val="00270D66"/>
    <w:rsid w:val="00317451"/>
    <w:rsid w:val="003C3AD9"/>
    <w:rsid w:val="00424CDD"/>
    <w:rsid w:val="00436C39"/>
    <w:rsid w:val="004650B0"/>
    <w:rsid w:val="004C26D1"/>
    <w:rsid w:val="00531FBD"/>
    <w:rsid w:val="005500ED"/>
    <w:rsid w:val="00571172"/>
    <w:rsid w:val="005F1E5D"/>
    <w:rsid w:val="005F27DA"/>
    <w:rsid w:val="0063413F"/>
    <w:rsid w:val="006E1CD7"/>
    <w:rsid w:val="006E1EE7"/>
    <w:rsid w:val="0076676D"/>
    <w:rsid w:val="00792DA0"/>
    <w:rsid w:val="007C4053"/>
    <w:rsid w:val="00816D6A"/>
    <w:rsid w:val="008900C7"/>
    <w:rsid w:val="00894BE8"/>
    <w:rsid w:val="009450A3"/>
    <w:rsid w:val="0098484B"/>
    <w:rsid w:val="009B19EE"/>
    <w:rsid w:val="009C0E6B"/>
    <w:rsid w:val="00A00F11"/>
    <w:rsid w:val="00A63EA7"/>
    <w:rsid w:val="00A65276"/>
    <w:rsid w:val="00B016A8"/>
    <w:rsid w:val="00B25179"/>
    <w:rsid w:val="00B306B6"/>
    <w:rsid w:val="00B46C25"/>
    <w:rsid w:val="00BD74B1"/>
    <w:rsid w:val="00BE745D"/>
    <w:rsid w:val="00C10E15"/>
    <w:rsid w:val="00C32E68"/>
    <w:rsid w:val="00C80AFE"/>
    <w:rsid w:val="00C96A32"/>
    <w:rsid w:val="00CA5AB4"/>
    <w:rsid w:val="00CE3AA7"/>
    <w:rsid w:val="00D215A7"/>
    <w:rsid w:val="00D24995"/>
    <w:rsid w:val="00DA57D3"/>
    <w:rsid w:val="00DA7C1A"/>
    <w:rsid w:val="00DC5EA3"/>
    <w:rsid w:val="00DD062F"/>
    <w:rsid w:val="00DE7FDB"/>
    <w:rsid w:val="00E10423"/>
    <w:rsid w:val="00E17423"/>
    <w:rsid w:val="00E2089F"/>
    <w:rsid w:val="00E66F18"/>
    <w:rsid w:val="00E96439"/>
    <w:rsid w:val="00EA2DC6"/>
    <w:rsid w:val="00EB27C7"/>
    <w:rsid w:val="00ED67CC"/>
    <w:rsid w:val="00EF1D50"/>
    <w:rsid w:val="00F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C4DE"/>
  <w15:docId w15:val="{A84E7FCF-C6BD-4C8D-8606-336A09A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character" w:styleId="Hipercze">
    <w:name w:val="Hyperlink"/>
    <w:basedOn w:val="Domylnaczcionkaakapitu"/>
    <w:rsid w:val="00EB27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27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50B0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paragraph" w:styleId="NormalnyWeb">
    <w:name w:val="Normal (Web)"/>
    <w:basedOn w:val="Normalny"/>
    <w:rsid w:val="004650B0"/>
    <w:pPr>
      <w:spacing w:before="280" w:after="119"/>
      <w:jc w:val="left"/>
    </w:pPr>
    <w:rPr>
      <w:rFonts w:eastAsia="SimSun"/>
      <w:sz w:val="24"/>
      <w:lang w:eastAsia="ar-SA" w:bidi="ar-SA"/>
    </w:rPr>
  </w:style>
  <w:style w:type="paragraph" w:customStyle="1" w:styleId="western">
    <w:name w:val="western"/>
    <w:basedOn w:val="Normalny"/>
    <w:rsid w:val="004650B0"/>
    <w:pPr>
      <w:spacing w:before="280" w:after="119"/>
      <w:jc w:val="left"/>
    </w:pPr>
    <w:rPr>
      <w:rFonts w:eastAsia="SimSun"/>
      <w:sz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gmina@strzyzewic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817/24 z dnia 19 stycznia 2024 r.</vt:lpstr>
    </vt:vector>
  </TitlesOfParts>
  <Company>Burmistrz Ostrowa Lubelskiego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817/24 z dnia 19 stycznia 2024 r.</dc:title>
  <dc:subject>w sprawie przeprowadzenia konsultacji społecznych dotyczących projektu Gminnego Programu
Rewitalizacji dla Gminy Ostrów Lubelski na lata 2023-2030</dc:subject>
  <dc:creator>Sekretarz</dc:creator>
  <dc:description/>
  <cp:lastModifiedBy>KrzysztofSzpatusko</cp:lastModifiedBy>
  <cp:revision>9</cp:revision>
  <cp:lastPrinted>2024-05-14T12:52:00Z</cp:lastPrinted>
  <dcterms:created xsi:type="dcterms:W3CDTF">2024-05-09T11:01:00Z</dcterms:created>
  <dcterms:modified xsi:type="dcterms:W3CDTF">2024-05-17T08:08:00Z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Burmistrz Ostrowa Lubelskiego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