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A" w:rsidRPr="00206CE2" w:rsidRDefault="00206CE2" w:rsidP="0020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14D6A" w:rsidRPr="00206CE2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614D6A" w:rsidRPr="00DD2616" w:rsidRDefault="00614D6A" w:rsidP="00614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49" w:rsidRPr="00DD2616" w:rsidRDefault="00DD2616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Uchwała Nr _______</w:t>
      </w:r>
    </w:p>
    <w:p w:rsidR="00614D6A" w:rsidRPr="00DD2616" w:rsidRDefault="00614D6A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Rady Gminy Obsza</w:t>
      </w:r>
    </w:p>
    <w:p w:rsidR="00614D6A" w:rsidRPr="00DD2616" w:rsidRDefault="00DD2616" w:rsidP="00DD26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z dnia __________</w:t>
      </w:r>
    </w:p>
    <w:p w:rsidR="00614D6A" w:rsidRPr="00DD2616" w:rsidRDefault="00614D6A" w:rsidP="00614D6A">
      <w:pPr>
        <w:rPr>
          <w:rFonts w:ascii="Times New Roman" w:hAnsi="Times New Roman" w:cs="Times New Roman"/>
          <w:b/>
          <w:sz w:val="24"/>
          <w:szCs w:val="24"/>
        </w:rPr>
      </w:pPr>
    </w:p>
    <w:p w:rsidR="00614D6A" w:rsidRDefault="00614D6A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w sprawie u</w:t>
      </w:r>
      <w:r w:rsidR="00206CE2">
        <w:rPr>
          <w:rFonts w:ascii="Times New Roman" w:hAnsi="Times New Roman" w:cs="Times New Roman"/>
          <w:b/>
          <w:sz w:val="24"/>
          <w:szCs w:val="24"/>
        </w:rPr>
        <w:t>chw</w:t>
      </w:r>
      <w:r w:rsidR="00FC15C1">
        <w:rPr>
          <w:rFonts w:ascii="Times New Roman" w:hAnsi="Times New Roman" w:cs="Times New Roman"/>
          <w:b/>
          <w:sz w:val="24"/>
          <w:szCs w:val="24"/>
        </w:rPr>
        <w:t>a</w:t>
      </w:r>
      <w:r w:rsidR="00DC6309">
        <w:rPr>
          <w:rFonts w:ascii="Times New Roman" w:hAnsi="Times New Roman" w:cs="Times New Roman"/>
          <w:b/>
          <w:sz w:val="24"/>
          <w:szCs w:val="24"/>
        </w:rPr>
        <w:t>lenia Statutu Sołectwa Obsza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ab/>
        <w:t>Na podstawie art. 18 ust. 2 pkt 7, art. 35</w:t>
      </w:r>
      <w:r w:rsidR="00D0441D">
        <w:rPr>
          <w:rFonts w:ascii="Times New Roman" w:hAnsi="Times New Roman" w:cs="Times New Roman"/>
          <w:sz w:val="24"/>
          <w:szCs w:val="24"/>
        </w:rPr>
        <w:t xml:space="preserve"> ust. 1 i 3</w:t>
      </w:r>
      <w:r w:rsidRPr="00DD2616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D0441D"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8 marca 1990 r.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Pr="00DD2616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DC697A">
        <w:rPr>
          <w:rFonts w:ascii="Times New Roman" w:hAnsi="Times New Roman" w:cs="Times New Roman"/>
          <w:sz w:val="24"/>
          <w:szCs w:val="24"/>
        </w:rPr>
        <w:t>gminnym ( Dz.U. z 2018</w:t>
      </w:r>
      <w:r w:rsidRPr="00DD2616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697A">
        <w:rPr>
          <w:rFonts w:ascii="Times New Roman" w:hAnsi="Times New Roman" w:cs="Times New Roman"/>
          <w:sz w:val="24"/>
          <w:szCs w:val="24"/>
        </w:rPr>
        <w:t>994, ze zm.</w:t>
      </w:r>
      <w:r w:rsidRPr="00DD2616">
        <w:rPr>
          <w:rFonts w:ascii="Times New Roman" w:hAnsi="Times New Roman" w:cs="Times New Roman"/>
          <w:sz w:val="24"/>
          <w:szCs w:val="24"/>
        </w:rPr>
        <w:t xml:space="preserve"> ) po przeprowadzeniu konsultac</w:t>
      </w:r>
      <w:r w:rsidR="004E7DCA">
        <w:rPr>
          <w:rFonts w:ascii="Times New Roman" w:hAnsi="Times New Roman" w:cs="Times New Roman"/>
          <w:sz w:val="24"/>
          <w:szCs w:val="24"/>
        </w:rPr>
        <w:t xml:space="preserve">ji </w:t>
      </w:r>
      <w:r w:rsidR="00FC15C1">
        <w:rPr>
          <w:rFonts w:ascii="Times New Roman" w:hAnsi="Times New Roman" w:cs="Times New Roman"/>
          <w:sz w:val="24"/>
          <w:szCs w:val="24"/>
        </w:rPr>
        <w:t>z</w:t>
      </w:r>
      <w:r w:rsidR="00DC6309">
        <w:rPr>
          <w:rFonts w:ascii="Times New Roman" w:hAnsi="Times New Roman" w:cs="Times New Roman"/>
          <w:sz w:val="24"/>
          <w:szCs w:val="24"/>
        </w:rPr>
        <w:t xml:space="preserve"> mieszkańcami Sołectwa Obsza</w:t>
      </w:r>
      <w:r w:rsidR="00360C0E"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- Rada Gminy Obsza uchwala, co następuje:</w:t>
      </w:r>
    </w:p>
    <w:p w:rsidR="00614D6A" w:rsidRPr="00DD2616" w:rsidRDefault="00614D6A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1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Uchwala się S</w:t>
      </w:r>
      <w:r w:rsidR="00206CE2">
        <w:rPr>
          <w:rFonts w:ascii="Times New Roman" w:hAnsi="Times New Roman" w:cs="Times New Roman"/>
          <w:sz w:val="24"/>
          <w:szCs w:val="24"/>
        </w:rPr>
        <w:t xml:space="preserve">tatut </w:t>
      </w:r>
      <w:r w:rsidR="00DC6309">
        <w:rPr>
          <w:rFonts w:ascii="Times New Roman" w:hAnsi="Times New Roman" w:cs="Times New Roman"/>
          <w:sz w:val="24"/>
          <w:szCs w:val="24"/>
        </w:rPr>
        <w:t>Sołectwa Obsza</w:t>
      </w:r>
      <w:r w:rsidR="00DD2616">
        <w:rPr>
          <w:rFonts w:ascii="Times New Roman" w:hAnsi="Times New Roman" w:cs="Times New Roman"/>
          <w:sz w:val="24"/>
          <w:szCs w:val="24"/>
        </w:rPr>
        <w:t xml:space="preserve"> w brzmieni</w:t>
      </w:r>
      <w:r w:rsidRPr="00DD2616">
        <w:rPr>
          <w:rFonts w:ascii="Times New Roman" w:hAnsi="Times New Roman" w:cs="Times New Roman"/>
          <w:sz w:val="24"/>
          <w:szCs w:val="24"/>
        </w:rPr>
        <w:t>u stanowiącym załącznik do niniejszej uchwały.</w:t>
      </w:r>
    </w:p>
    <w:p w:rsidR="00614D6A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14D6A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Wykonanie uchwał</w:t>
      </w:r>
      <w:r w:rsidR="00614D6A" w:rsidRPr="00DD2616">
        <w:rPr>
          <w:rFonts w:ascii="Times New Roman" w:hAnsi="Times New Roman" w:cs="Times New Roman"/>
          <w:sz w:val="24"/>
          <w:szCs w:val="24"/>
        </w:rPr>
        <w:t xml:space="preserve">y powierza się </w:t>
      </w:r>
      <w:r w:rsidRPr="00DD2616">
        <w:rPr>
          <w:rFonts w:ascii="Times New Roman" w:hAnsi="Times New Roman" w:cs="Times New Roman"/>
          <w:sz w:val="24"/>
          <w:szCs w:val="24"/>
        </w:rPr>
        <w:t>Wó</w:t>
      </w:r>
      <w:r w:rsidR="00614D6A" w:rsidRPr="00DD2616">
        <w:rPr>
          <w:rFonts w:ascii="Times New Roman" w:hAnsi="Times New Roman" w:cs="Times New Roman"/>
          <w:sz w:val="24"/>
          <w:szCs w:val="24"/>
        </w:rPr>
        <w:t>jtowi Gminy Obsza.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Traci moc</w:t>
      </w:r>
      <w:r w:rsidR="00D66FEF">
        <w:rPr>
          <w:rFonts w:ascii="Times New Roman" w:hAnsi="Times New Roman" w:cs="Times New Roman"/>
          <w:sz w:val="24"/>
          <w:szCs w:val="24"/>
        </w:rPr>
        <w:t xml:space="preserve"> załącznik Nr 4</w:t>
      </w:r>
      <w:bookmarkStart w:id="0" w:name="_GoBack"/>
      <w:bookmarkEnd w:id="0"/>
      <w:r w:rsidR="00D0441D">
        <w:rPr>
          <w:rFonts w:ascii="Times New Roman" w:hAnsi="Times New Roman" w:cs="Times New Roman"/>
          <w:sz w:val="24"/>
          <w:szCs w:val="24"/>
        </w:rPr>
        <w:t xml:space="preserve">  do uchwały Nr </w:t>
      </w:r>
      <w:r w:rsidRP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>X/48/03 Rady Gminy Obsza z dnia 28 sierpnia 2003 r. w sprawie uchwalenia Statutów Sołectw Gminy Obsza</w:t>
      </w:r>
      <w:r w:rsid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 xml:space="preserve">(Dz. Urz. Woj. Lubelskiego 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="00DD2616" w:rsidRPr="00DD2616">
        <w:rPr>
          <w:rFonts w:ascii="Times New Roman" w:hAnsi="Times New Roman" w:cs="Times New Roman"/>
          <w:sz w:val="24"/>
          <w:szCs w:val="24"/>
        </w:rPr>
        <w:t>z 2003 r. Nr 158, poz. 3276).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4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Uchwała podlega ogłoszeniu </w:t>
      </w:r>
      <w:r>
        <w:rPr>
          <w:rFonts w:ascii="Times New Roman" w:hAnsi="Times New Roman" w:cs="Times New Roman"/>
          <w:sz w:val="24"/>
          <w:szCs w:val="24"/>
        </w:rPr>
        <w:t>w Dzienniku Urzędowym Województwa Lubelskiego i wchodzi w ż</w:t>
      </w:r>
      <w:r w:rsidRPr="00DD2616">
        <w:rPr>
          <w:rFonts w:ascii="Times New Roman" w:hAnsi="Times New Roman" w:cs="Times New Roman"/>
          <w:sz w:val="24"/>
          <w:szCs w:val="24"/>
        </w:rPr>
        <w:t>ycie po upływie 14 dni od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DD2616">
        <w:rPr>
          <w:rFonts w:ascii="Times New Roman" w:hAnsi="Times New Roman" w:cs="Times New Roman"/>
          <w:sz w:val="24"/>
          <w:szCs w:val="24"/>
        </w:rPr>
        <w:t xml:space="preserve"> jej ogłoszenia.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  </w:t>
      </w:r>
      <w:r w:rsidRPr="00DD2616">
        <w:rPr>
          <w:rFonts w:ascii="Times New Roman" w:hAnsi="Times New Roman" w:cs="Times New Roman"/>
          <w:sz w:val="24"/>
          <w:szCs w:val="24"/>
        </w:rPr>
        <w:t>Przewodniczący</w:t>
      </w: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Rady Gminy</w:t>
      </w: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Tomasz </w:t>
      </w:r>
      <w:proofErr w:type="spellStart"/>
      <w:r w:rsidRPr="00DD2616">
        <w:rPr>
          <w:rFonts w:ascii="Times New Roman" w:hAnsi="Times New Roman" w:cs="Times New Roman"/>
          <w:sz w:val="24"/>
          <w:szCs w:val="24"/>
        </w:rPr>
        <w:t>Wujda</w:t>
      </w:r>
      <w:proofErr w:type="spellEnd"/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Załącznik </w:t>
      </w: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do u</w:t>
      </w:r>
      <w:r w:rsidRPr="0095627D">
        <w:rPr>
          <w:rFonts w:ascii="Times New Roman" w:hAnsi="Times New Roman" w:cs="Times New Roman"/>
        </w:rPr>
        <w:t xml:space="preserve">chwały </w:t>
      </w:r>
      <w:r>
        <w:rPr>
          <w:rFonts w:ascii="Times New Roman" w:hAnsi="Times New Roman" w:cs="Times New Roman"/>
        </w:rPr>
        <w:t>Nr 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95627D">
        <w:rPr>
          <w:rFonts w:ascii="Times New Roman" w:hAnsi="Times New Roman" w:cs="Times New Roman"/>
        </w:rPr>
        <w:t xml:space="preserve">Rady </w:t>
      </w:r>
      <w:r>
        <w:rPr>
          <w:rFonts w:ascii="Times New Roman" w:hAnsi="Times New Roman" w:cs="Times New Roman"/>
        </w:rPr>
        <w:t xml:space="preserve">Gminy </w:t>
      </w:r>
      <w:r w:rsidRPr="0095627D">
        <w:rPr>
          <w:rFonts w:ascii="Times New Roman" w:hAnsi="Times New Roman" w:cs="Times New Roman"/>
        </w:rPr>
        <w:t xml:space="preserve">w Obszy 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z</w:t>
      </w:r>
      <w:r w:rsidRPr="0095627D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___________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</w:p>
    <w:p w:rsidR="00017506" w:rsidRPr="0095627D" w:rsidRDefault="00DC6309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STATUT SOŁECTWA OBSZA</w:t>
      </w: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 xml:space="preserve"> GMINY OBSZA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Postanowienie ogólne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1.</w:t>
      </w:r>
    </w:p>
    <w:p w:rsidR="00017506" w:rsidRDefault="00DC6309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Sołectwo Obsza</w:t>
      </w:r>
      <w:r w:rsidR="00017506" w:rsidRPr="00075B99">
        <w:rPr>
          <w:rFonts w:ascii="Times New Roman" w:hAnsi="Times New Roman" w:cs="Times New Roman"/>
        </w:rPr>
        <w:t xml:space="preserve"> jest jednostką pomocniczą Gminy Obsza i stanowi wspólnotę samorządową osób zamieszkujących jego obszar.</w:t>
      </w:r>
    </w:p>
    <w:p w:rsidR="00017506" w:rsidRPr="00075B99" w:rsidRDefault="00017506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Sołectwo</w:t>
      </w:r>
      <w:r>
        <w:rPr>
          <w:rFonts w:ascii="Times New Roman" w:hAnsi="Times New Roman" w:cs="Times New Roman"/>
        </w:rPr>
        <w:t xml:space="preserve"> obejmuje obszar miejs</w:t>
      </w:r>
      <w:r w:rsidR="001B3827">
        <w:rPr>
          <w:rFonts w:ascii="Times New Roman" w:hAnsi="Times New Roman" w:cs="Times New Roman"/>
        </w:rPr>
        <w:t>cow</w:t>
      </w:r>
      <w:r w:rsidR="00DC6309">
        <w:rPr>
          <w:rFonts w:ascii="Times New Roman" w:hAnsi="Times New Roman" w:cs="Times New Roman"/>
        </w:rPr>
        <w:t>ości Obsza</w:t>
      </w:r>
      <w:r>
        <w:rPr>
          <w:rFonts w:ascii="Times New Roman" w:hAnsi="Times New Roman" w:cs="Times New Roman"/>
        </w:rPr>
        <w:t>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  <w:b/>
        </w:rPr>
        <w:t>§ 2</w:t>
      </w:r>
      <w:r w:rsidRPr="0095627D">
        <w:rPr>
          <w:rFonts w:ascii="Times New Roman" w:hAnsi="Times New Roman" w:cs="Times New Roman"/>
        </w:rPr>
        <w:t>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Do zadań sołectwa należy:</w:t>
      </w:r>
    </w:p>
    <w:p w:rsidR="00017506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współdziałanie z organami gminy w wykonywaniu zadań publicznych na rzecz mieszkańców sołectwa w tym zakresie organizacji imprez kulturalnych, rekreacyjnych i sportowych dla mieszkańców sołectwa oraz sygnalizowanie potrzeb w zakresie organizowania pomocy społecznej dla mieszkańców,</w:t>
      </w:r>
    </w:p>
    <w:p w:rsidR="00017506" w:rsidRPr="00075B99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 xml:space="preserve">organizowanie wspólnych prac na rzecz miejsca zamieszkania oraz pomocy sąsiedzkiej, </w:t>
      </w:r>
      <w:r w:rsidRPr="00075B99">
        <w:rPr>
          <w:rFonts w:ascii="Times New Roman" w:hAnsi="Times New Roman" w:cs="Times New Roman"/>
        </w:rPr>
        <w:br/>
        <w:t>w zakresie: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inicjowania, organizowania, realizowania a także wspierania przedsięwzięć mających na celu zaspokajanie zbiorowych potrzeb mieszkańców,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utrzymania porządku i czystości na terenie sołectwa oraz podejmowania działań na rzecz środowiska naturalnego, odnowy wsi lub poprawy estetyki wsi,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gospodarowania przekazanymi składnikami mienia komunalnego,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budowy, konserwacji, remontu urządzeń służących wszystkim mieszkańcom sołectwa,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podejmowania działań mających na celu poprawę warunków życia na wsi, zwłaszcza spraw socjalnych i kulturalno-oświatowych.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56A">
        <w:rPr>
          <w:rFonts w:ascii="Times New Roman" w:hAnsi="Times New Roman" w:cs="Times New Roman"/>
          <w:b/>
        </w:rPr>
        <w:t>§ 3.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Zadania określone w § 2. Sołectwo realizuje poprzez: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</w:t>
      </w:r>
      <w:r>
        <w:rPr>
          <w:rFonts w:ascii="Times New Roman" w:hAnsi="Times New Roman" w:cs="Times New Roman"/>
        </w:rPr>
        <w:t>anie uchwał w sprawach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5627D">
        <w:rPr>
          <w:rFonts w:ascii="Times New Roman" w:hAnsi="Times New Roman" w:cs="Times New Roman"/>
        </w:rPr>
        <w:t>piniowan</w:t>
      </w:r>
      <w:r>
        <w:rPr>
          <w:rFonts w:ascii="Times New Roman" w:hAnsi="Times New Roman" w:cs="Times New Roman"/>
        </w:rPr>
        <w:t>ie spraw należących do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spółdziałanie w organizowaniu przeprow</w:t>
      </w:r>
      <w:r>
        <w:rPr>
          <w:rFonts w:ascii="Times New Roman" w:hAnsi="Times New Roman" w:cs="Times New Roman"/>
        </w:rPr>
        <w:t>adzaniu konsultacji społecznych;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ystępowanie do organów gminy o rozpatrzenie spraw, których załatwienie przekracza możliwości własne sołectwa</w:t>
      </w:r>
      <w:r>
        <w:rPr>
          <w:rFonts w:ascii="Times New Roman" w:hAnsi="Times New Roman" w:cs="Times New Roman"/>
        </w:rPr>
        <w:t>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współpracę</w:t>
      </w:r>
      <w:r w:rsidRPr="0095627D">
        <w:rPr>
          <w:rFonts w:ascii="Times New Roman" w:hAnsi="Times New Roman" w:cs="Times New Roman"/>
        </w:rPr>
        <w:t xml:space="preserve"> z radnymi z terenu sołectwa w for</w:t>
      </w:r>
      <w:r>
        <w:rPr>
          <w:rFonts w:ascii="Times New Roman" w:hAnsi="Times New Roman" w:cs="Times New Roman"/>
        </w:rPr>
        <w:t>mie odbywania spotkań wiejskich;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spółpracę z organami gminy i jej jednostkami organizacyjnymi w zakr</w:t>
      </w:r>
      <w:r>
        <w:rPr>
          <w:rFonts w:ascii="Times New Roman" w:hAnsi="Times New Roman" w:cs="Times New Roman"/>
        </w:rPr>
        <w:t>esie spraw dotyczących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</w:t>
      </w:r>
      <w:r>
        <w:rPr>
          <w:rFonts w:ascii="Times New Roman" w:hAnsi="Times New Roman" w:cs="Times New Roman"/>
        </w:rPr>
        <w:t>ę z organizacjami pozarządowymi.</w:t>
      </w: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2.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Organy sołectwa, ich organizacja i zadania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4.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Organem uchwałodawczym w Sołectwie jest Zebranie Wiejskie.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wykonawczym w s</w:t>
      </w:r>
      <w:r w:rsidRPr="00790F1C">
        <w:rPr>
          <w:rFonts w:ascii="Times New Roman" w:hAnsi="Times New Roman" w:cs="Times New Roman"/>
        </w:rPr>
        <w:t>ołectwie jest Sołtys. Rada Sołecka wspomaga działalność Sołtysa.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organach s</w:t>
      </w:r>
      <w:r w:rsidRPr="00790F1C">
        <w:rPr>
          <w:rFonts w:ascii="Times New Roman" w:hAnsi="Times New Roman" w:cs="Times New Roman"/>
        </w:rPr>
        <w:t>ołectwa ma charakter społeczny i jest jawna.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wybiera Sołtysa i Radę Sołecką na okres kadencji odpowiadający kadencji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Rady Gminy.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Po upływie kadencji organy sołectwa działają do dnia wyboru nowych organów. </w:t>
      </w:r>
    </w:p>
    <w:p w:rsidR="00017506" w:rsidRDefault="00017506" w:rsidP="00017506">
      <w:pPr>
        <w:spacing w:after="120" w:line="240" w:lineRule="auto"/>
        <w:ind w:left="426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5.</w:t>
      </w:r>
    </w:p>
    <w:p w:rsidR="00017506" w:rsidRDefault="00017506" w:rsidP="00017506">
      <w:pPr>
        <w:spacing w:after="120" w:line="240" w:lineRule="auto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właściwości zebrania wiejskiego należy rozstrzyganie spraw mających istotne znaczenie dla mieszkańców, zadania te obejmują: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i odwołanie Sołtysa i Rady Sołeckiej;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decyzje w zakresie zwykłego zarządu w stosunku do przekazanego mienia komunalnego </w:t>
      </w:r>
      <w:r>
        <w:rPr>
          <w:rFonts w:ascii="Times New Roman" w:hAnsi="Times New Roman" w:cs="Times New Roman"/>
        </w:rPr>
        <w:br/>
        <w:t>w tym też dysponowania środkami pieniężnymi przyznanymi Sołectwu;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wniosków w sprawie przeznaczenia środków z funduszu sołeckiego;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Programu działania Sołectwa;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rozpatrywanie wniosków mieszkańców, inicjowanie przedsięwzięć w sprawach </w:t>
      </w:r>
      <w:proofErr w:type="spellStart"/>
      <w:r>
        <w:rPr>
          <w:rFonts w:ascii="Times New Roman" w:hAnsi="Times New Roman" w:cs="Times New Roman"/>
        </w:rPr>
        <w:t>socjalno</w:t>
      </w:r>
      <w:proofErr w:type="spellEnd"/>
      <w:r>
        <w:rPr>
          <w:rFonts w:ascii="Times New Roman" w:hAnsi="Times New Roman" w:cs="Times New Roman"/>
        </w:rPr>
        <w:t xml:space="preserve"> – bytowych, opieki zdrowotnej, kulturalnych, sportowych, turystycznych, wypoczynki i innych związanych z miejscem zamieszkania;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opiniowanie, na wniosek Rady Gminy projektów jej uchwał;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rocznych sprawozdań z wykonania zadań realizowanych przez sołtysa i radę sołecką;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uchwał w innych sprawach.</w:t>
      </w:r>
    </w:p>
    <w:p w:rsidR="00017506" w:rsidRDefault="00017506" w:rsidP="00017506">
      <w:pPr>
        <w:spacing w:after="120" w:line="240" w:lineRule="auto"/>
        <w:ind w:left="709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6.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Prawo do udziału w Zebraniu Wiejskim przysługuje wszystkim </w:t>
      </w:r>
      <w:r>
        <w:rPr>
          <w:rFonts w:ascii="Times New Roman" w:hAnsi="Times New Roman" w:cs="Times New Roman"/>
        </w:rPr>
        <w:t>osobom zamieszkałym na terenie s</w:t>
      </w:r>
      <w:r w:rsidRPr="00790F1C">
        <w:rPr>
          <w:rFonts w:ascii="Times New Roman" w:hAnsi="Times New Roman" w:cs="Times New Roman"/>
        </w:rPr>
        <w:t>ołectwa.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Prawo do głosowania maj</w:t>
      </w:r>
      <w:r>
        <w:rPr>
          <w:rFonts w:ascii="Times New Roman" w:hAnsi="Times New Roman" w:cs="Times New Roman"/>
        </w:rPr>
        <w:t>ą osoby zamieszkałe na terenie s</w:t>
      </w:r>
      <w:r w:rsidRPr="00790F1C">
        <w:rPr>
          <w:rFonts w:ascii="Times New Roman" w:hAnsi="Times New Roman" w:cs="Times New Roman"/>
        </w:rPr>
        <w:t>ołectwa posiadające czynne prawo wyborcze do Rady Gminy Obsza.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tabs>
          <w:tab w:val="left" w:pos="709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Uczestnikami zebrania wiejskiego, bez prawa udziału w głosowaniu, mogą być także inne osoby niż określone w ust.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71B24">
        <w:rPr>
          <w:rFonts w:ascii="Times New Roman" w:hAnsi="Times New Roman" w:cs="Times New Roman"/>
          <w:b/>
        </w:rPr>
        <w:t>§ 7.</w:t>
      </w:r>
    </w:p>
    <w:p w:rsidR="00017506" w:rsidRPr="00790F1C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zwołuje Sołtys: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 własnej inicjatywy;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co najmniej 10 % mieszkańców sołectwa uprawnionych do udziału</w:t>
      </w:r>
      <w:r w:rsidRPr="00075B99">
        <w:rPr>
          <w:rFonts w:ascii="Times New Roman" w:hAnsi="Times New Roman" w:cs="Times New Roman"/>
        </w:rPr>
        <w:br/>
        <w:t>w zebraniu;</w:t>
      </w:r>
    </w:p>
    <w:p w:rsidR="00017506" w:rsidRPr="00075B99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Rady Gminy lub Wójta;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Sołtys zobowiązany jest zwołać w ciągu 7 dni od dnia wpłynięcia wniosku określonego w ust. 1 pkt 2 i 3 lub w terminie późniejszym wskazanym przez wnioskodawcę.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 xml:space="preserve">Jeżeli mimo zgłoszonego wniosku w przypadkach określonych w ust. 1 pkt 2 i 3, Sołtys </w:t>
      </w:r>
      <w:r w:rsidRPr="009B0F58">
        <w:rPr>
          <w:rFonts w:ascii="Times New Roman" w:hAnsi="Times New Roman" w:cs="Times New Roman"/>
        </w:rPr>
        <w:br/>
        <w:t>w terminie 7 dni lub terminie późniejszym wskazanym przez wnioskodawcę nie zwołał Zebrania Wiejskiego, Zebranie zwołuje Wójt.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zwołuje się w miarę potrzeb, nie rzadziej niż jeden raz w roku.</w:t>
      </w:r>
    </w:p>
    <w:p w:rsidR="00017506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Zawiadomienie o Zebraniu Wiejskim podaje się do publicznej wiadomości najpóźniej na 5 dni przed dniem zebrania poprzez ogłoszenie na tablicach ogłoszeń sołeckich lub w inny zwyczajowo przyjęty sposób.</w:t>
      </w:r>
    </w:p>
    <w:p w:rsidR="00017506" w:rsidRPr="002831D4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2831D4">
        <w:rPr>
          <w:rFonts w:ascii="Times New Roman" w:hAnsi="Times New Roman" w:cs="Times New Roman"/>
        </w:rPr>
        <w:t>Zawiadomienie, o którym mowa w ust. 5 określa miejsce, termin, godzinę oraz planowany porządek Zebrania Wiejskiego.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B71CEF">
        <w:rPr>
          <w:rFonts w:ascii="Times New Roman" w:hAnsi="Times New Roman" w:cs="Times New Roman"/>
          <w:b/>
        </w:rPr>
        <w:t>§ 8.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jest upoważnione do przeprowadzenia wyborów oraz podejmowania uchwał, gdy udział w zebraniu bierze, co najmniej 1/10 mieszkańców sołectwa posiadających czynne prawo wyborcze do Rady Gminy Obsza oraz gdy mieszkańcy sołectwa zostali o nim powiadomieni zgodnie z wymogami niniejszego statutu.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Jeżeli w wyznaczonym terminie liczba uczestników nie spełnia wymogu określonego w ust. 1 zwołujący zebranie może zarządzić odbycie zebrania w tym samym dniu po upływie 15 minut.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zwołane w trybie, o którym mowa w ust. 2 jest ważne bez względu na liczbę uczestników.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Dla ważności wyborów niezbędne jest potwierdzenie obecności mieszkańców uprawnionych do głosowania własnoręcznym podpisem na liście obecności.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Ewentualność drugiego terminu, jako przesłanki ważności zebrania i podjętych uchwał podaje się w zawiadomieniu o zebraniu.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F0C68">
        <w:rPr>
          <w:rFonts w:ascii="Times New Roman" w:hAnsi="Times New Roman" w:cs="Times New Roman"/>
          <w:b/>
        </w:rPr>
        <w:t>§ 9.</w:t>
      </w:r>
    </w:p>
    <w:p w:rsidR="00017506" w:rsidRPr="009B0F58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otwiera i przewodniczy jego obradom sołtys, z zastrzeżeniem § 13 ust. 2.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Zebranie wiejskie wypowiada się w formie uchwał we wszystkich istotnych dla sołectwa sprawach.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zapadają w głosowaniu jawnym, zwykłą większością głosów z zastrzeżeniem dotyczącym wyboru sołtysa i rady sołeckiej. 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Obrady Zebrania Wiejskiego protokołowane są przez osobę wybraną przez zebranie.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Protokół wraz z podjętymi uchwałami i wnioskami przekazuje się do Wójta w terminie</w:t>
      </w:r>
      <w:r w:rsidRPr="008C36D5">
        <w:rPr>
          <w:rFonts w:ascii="Times New Roman" w:hAnsi="Times New Roman" w:cs="Times New Roman"/>
        </w:rPr>
        <w:br/>
        <w:t>7  dni od dnia odbycia zebrania.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 celu udzielenia pomocy w przygotowaniu materiałów i organizacji Zebrania Wiejskiego Wójt może wyznaczyć pracownika Urzędu Gminy Obsza.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zebrania wiejskiego podpisuje przewodniczący zebrania, zaś protokół – przewodniczący zebrania oraz protokolant. 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D31A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Sołtys jest organem wykonawczym sołectwa.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obowiązku Sołtysa należy: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B5413">
        <w:rPr>
          <w:rFonts w:ascii="Times New Roman" w:hAnsi="Times New Roman" w:cs="Times New Roman"/>
        </w:rPr>
        <w:t>zwoływanie zebrań wiejskich</w:t>
      </w:r>
      <w:r>
        <w:rPr>
          <w:rFonts w:ascii="Times New Roman" w:hAnsi="Times New Roman" w:cs="Times New Roman"/>
        </w:rPr>
        <w:t>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uchwał zebrania wiejskiego;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na zewnątrz;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i utrzymywanie stałego kontaktu z organami gminy;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kierowanie bieżącymi sprawami sołectwa;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akcji pomocy w sołectwie w razie wypadków losowych i klęsk żywiołowych, w szczególności poprzez wykonywanie zarządzeń lub poleceń wójta lub kierującego akcją;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 w naradach sołtysów zwoływanych przez wójta;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składanie zebraniu wiejskiemu sprawozdań ze swej działalności;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wniosków i postulatów mieszkańców oraz uchwał i wniosków zebrania wiejskiego Radzie Gminy w Obszy lub Wójtowi;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mieszkańców sołectwa w sposób zwyczajowo przyjęty, o wszystkich istotnych dla gminy i sołectwa sprawach;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załatwianie bieżących spraw związanych z zarządzaniem mieniem gminnym i mieniem komunalnym.</w:t>
      </w:r>
    </w:p>
    <w:p w:rsidR="00017506" w:rsidRDefault="00017506" w:rsidP="00017506">
      <w:pPr>
        <w:spacing w:after="120" w:line="240" w:lineRule="auto"/>
        <w:ind w:left="709" w:hanging="850"/>
        <w:jc w:val="center"/>
        <w:rPr>
          <w:rFonts w:ascii="Times New Roman" w:hAnsi="Times New Roman" w:cs="Times New Roman"/>
          <w:b/>
        </w:rPr>
      </w:pPr>
      <w:r w:rsidRPr="00096357">
        <w:rPr>
          <w:rFonts w:ascii="Times New Roman" w:hAnsi="Times New Roman" w:cs="Times New Roman"/>
          <w:b/>
        </w:rPr>
        <w:t>§ 11.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Rada sołecka liczy od 3 do 5 członków. Liczbę członków Rady Sołeckiej określa Zebranie Wiejskie.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Przy wykonywaniu swoich zadań Rada Sołecka stale współdziała z Sołtysem.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Działalność Rady Sołeckiej ma charakter opiniodawczy i doradczy dla Sołtysa.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lastRenderedPageBreak/>
        <w:t>Posiedzenia Rady Sołeckiej zwoływane są przez Przewodniczącego Rady Sołeckiej i odbywają się w miarę potrzeb.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Opinie i wnioski rady sołeckiej zapadają zwykłą większością głosów w obecności, co najmniej połowy jej członków w głosowaniu jawnym.</w:t>
      </w:r>
    </w:p>
    <w:p w:rsidR="00017506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3.</w:t>
      </w:r>
    </w:p>
    <w:p w:rsidR="00017506" w:rsidRPr="00565864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Zasady i tryb wyborów i odwołania Sołtysa i członków Rady Sołeckiej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74E28">
        <w:rPr>
          <w:rFonts w:ascii="Times New Roman" w:hAnsi="Times New Roman" w:cs="Times New Roman"/>
          <w:b/>
        </w:rPr>
        <w:t>§ 12.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Sołtys oraz członkowie Rady Sołeckiej wybierani są w głosowaniu tajnym, bezpośrednim spośród nieograniczonej liczby kandydatów przez mieszkańców sołectwa uprawnionych do głosowania. 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wybierania (czynne prawo wyborcze) Sołtysa i członków Rady Sołeckiej mają osoby, </w:t>
      </w:r>
      <w:r>
        <w:rPr>
          <w:rFonts w:ascii="Times New Roman" w:hAnsi="Times New Roman" w:cs="Times New Roman"/>
        </w:rPr>
        <w:br/>
      </w:r>
      <w:r w:rsidRPr="008C36D5">
        <w:rPr>
          <w:rFonts w:ascii="Times New Roman" w:hAnsi="Times New Roman" w:cs="Times New Roman"/>
        </w:rPr>
        <w:t>o których mowa w § 6 ust.2.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wybieralności (bierne prawo wyborcze) przysługuje osobie posiadającej czynne prawo wyborcze.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217895">
        <w:rPr>
          <w:rFonts w:ascii="Times New Roman" w:hAnsi="Times New Roman" w:cs="Times New Roman"/>
          <w:b/>
        </w:rPr>
        <w:t>§ 13.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Wybory S</w:t>
      </w:r>
      <w:r w:rsidRPr="008C36D5">
        <w:rPr>
          <w:rFonts w:ascii="Times New Roman" w:hAnsi="Times New Roman" w:cs="Times New Roman"/>
        </w:rPr>
        <w:t>ołtysa oraz członków Rady Sołeckiej przeprowadza się w ciągu 6-ciu miesięcy od dnia rozpoczęcia kadencji Rady Gminy Obsza.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Zebranie Wiejskie, na którym ma być dokonany wybór Sołtysa lub członka Rady Sołeckiej zwołuje Wójt. W tym celu w porozumieniu </w:t>
      </w:r>
      <w:r>
        <w:rPr>
          <w:rFonts w:ascii="Times New Roman" w:hAnsi="Times New Roman" w:cs="Times New Roman"/>
        </w:rPr>
        <w:t>z P</w:t>
      </w:r>
      <w:r w:rsidRPr="008C36D5">
        <w:rPr>
          <w:rFonts w:ascii="Times New Roman" w:hAnsi="Times New Roman" w:cs="Times New Roman"/>
        </w:rPr>
        <w:t xml:space="preserve">rzewodniczącym Rady Gminy Obsza, Wójt określa miejsce, dzień i godzinę Zebrania Wiejskiego oraz wyznacza przewodniczącego zebrania spośród radnych Rady Gminy Obsza. 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Ogłoszenie Wójta o zwołaniu zebrania wiejskiego dla wyboru Sołtysa i Rady Sołeckiej podaje się do wiadomości mieszkańców sołectwa, co najmniej 7 dni przed wyznaczoną datą zebrania.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496776">
        <w:rPr>
          <w:rFonts w:ascii="Times New Roman" w:hAnsi="Times New Roman" w:cs="Times New Roman"/>
          <w:b/>
        </w:rPr>
        <w:t>§ 14.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Wybory przeprowadza komisja skrutacyjna w składzie, co najmniej 3 osób wybranych spośród uprawnionych uczestników zebrania. Członkiem komisji nie może być osoba kandydująca na Sołtysa lub członka Rady Sołeckiej.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zadań komisji skrutacyjnej należy: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zgłoszeń kandydatów;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kart do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wyników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o wynikach wyborów;</w:t>
      </w:r>
    </w:p>
    <w:p w:rsidR="00017506" w:rsidRPr="00565DB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Protokół podpisują członkowie komisji skrutacyjnej oraz przewodniczący zebrania.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523EA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15</w:t>
      </w:r>
      <w:r w:rsidRPr="00523EA8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Wybory Sołtysa i członków Rady Sołeckiej odbywają się w głosowaniu tajnym przy nieograniczonej liczbie kandydatów zgłoszonych bezpośrednio przez uprawnionych uczestników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Warunkiem przyjęcia każdej kandydatury jest zgoda kandydata wyrażona ustnie w czasie obrad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na kartach do głosowania, na których umieszcza się w porządku alfabetycznym nazwiska</w:t>
      </w:r>
      <w:r>
        <w:rPr>
          <w:rFonts w:ascii="Times New Roman" w:hAnsi="Times New Roman" w:cs="Times New Roman"/>
        </w:rPr>
        <w:t xml:space="preserve"> i</w:t>
      </w:r>
      <w:r w:rsidRPr="00565DB5">
        <w:rPr>
          <w:rFonts w:ascii="Times New Roman" w:hAnsi="Times New Roman" w:cs="Times New Roman"/>
        </w:rPr>
        <w:t xml:space="preserve"> imiona zgłoszonych kandydatów. Kartę do głosowania opieczętowuje się pieczęcią Rady Gminy Obsza. 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poprzez postawienie znaku „x” przy nazwisku kandydata, na którego wyborca oddaje głos.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pierwszej kolejności należy przeprowadzić zgłoszenia kandydatów i głosowanie dla dokonania wyboru Sołtysa. W drugiej kolejności przeprowadza się wybory członków Rady Sołeckiej.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16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wybranego Sołtysa uważa się kandydata, który otrzymał największą liczbę głosów.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17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73B6">
        <w:rPr>
          <w:rFonts w:ascii="Times New Roman" w:hAnsi="Times New Roman" w:cs="Times New Roman"/>
        </w:rPr>
        <w:t>W razie konieczności przeprowadzenia wyborów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</w:t>
      </w:r>
      <w:r w:rsidRPr="009149FE">
        <w:rPr>
          <w:rFonts w:ascii="Times New Roman" w:hAnsi="Times New Roman" w:cs="Times New Roman"/>
        </w:rPr>
        <w:t xml:space="preserve">ołtysa </w:t>
      </w:r>
      <w:r>
        <w:rPr>
          <w:rFonts w:ascii="Times New Roman" w:hAnsi="Times New Roman" w:cs="Times New Roman"/>
        </w:rPr>
        <w:t>lub członka Rady Sołeckiej przed upływem</w:t>
      </w:r>
      <w:r>
        <w:rPr>
          <w:rFonts w:ascii="Times New Roman" w:hAnsi="Times New Roman" w:cs="Times New Roman"/>
        </w:rPr>
        <w:br/>
        <w:t>kadencji, wójt zwołuje Zebranie Wiejskie dla wyboru nowego Sołtysa lub członka Rady Sołeckiej.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1B01B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18</w:t>
      </w:r>
      <w:r w:rsidRPr="001B01BA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Odwołanie Sołtysa lub członka Rady Sołeckiej następuje po zgłoszeniu Wójtowi wniosku przez 30% uprawnionych </w:t>
      </w:r>
      <w:r>
        <w:rPr>
          <w:rFonts w:ascii="Times New Roman" w:hAnsi="Times New Roman" w:cs="Times New Roman"/>
        </w:rPr>
        <w:t>do głosowania mieszkańców s</w:t>
      </w:r>
      <w:r w:rsidRPr="00565DB5">
        <w:rPr>
          <w:rFonts w:ascii="Times New Roman" w:hAnsi="Times New Roman" w:cs="Times New Roman"/>
        </w:rPr>
        <w:t xml:space="preserve">ołectwa. Zebranie Wiejskie w sprawie odwołania Sołtysa lub członka Rady Sołeckiej zwołuje Wójt w ciągu 1 miesiąca. 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Zebranie Wiejskie odwołuje Sołtysa lub członka Rady Sołeckiej w trybie i na zasadach przewidzianych dla ich wyboru. </w:t>
      </w:r>
    </w:p>
    <w:p w:rsidR="00017506" w:rsidRPr="00D81AD2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Rozdział 4.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Gospodarka finansowa sołectwa</w:t>
      </w:r>
    </w:p>
    <w:p w:rsidR="00017506" w:rsidRDefault="00017506" w:rsidP="00017506">
      <w:pPr>
        <w:tabs>
          <w:tab w:val="left" w:pos="567"/>
        </w:tabs>
        <w:spacing w:after="120" w:line="240" w:lineRule="auto"/>
        <w:ind w:left="851" w:hanging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przypadku przeznaczenia w budżecie gminy środków finansowych na działalność Sołectwa, Sołectwo gospodaruje tymi środkami w ramach budżetu gminy.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Środki przeznaczone w ramach funduszu sołeckiego mogą być przeznaczone wyłącznie na realizację przedsięwzięć zgodn</w:t>
      </w:r>
      <w:r>
        <w:rPr>
          <w:rFonts w:ascii="Times New Roman" w:hAnsi="Times New Roman" w:cs="Times New Roman"/>
        </w:rPr>
        <w:t>ych z wnioskiem złożonym przez s</w:t>
      </w:r>
      <w:r w:rsidRPr="00565DB5">
        <w:rPr>
          <w:rFonts w:ascii="Times New Roman" w:hAnsi="Times New Roman" w:cs="Times New Roman"/>
        </w:rPr>
        <w:t>ołectwo w trybie przepisów ustawy o funduszu sołeckim.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Składniki mienia komunalnego pochodzące</w:t>
      </w:r>
      <w:r>
        <w:rPr>
          <w:rFonts w:ascii="Times New Roman" w:hAnsi="Times New Roman" w:cs="Times New Roman"/>
        </w:rPr>
        <w:t xml:space="preserve"> ze środków wyodrębnionych dla sołectwa lub przekazanych s</w:t>
      </w:r>
      <w:r w:rsidRPr="00565DB5">
        <w:rPr>
          <w:rFonts w:ascii="Times New Roman" w:hAnsi="Times New Roman" w:cs="Times New Roman"/>
        </w:rPr>
        <w:t>ołectwu pozostają w jego posiadaniu.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Sołectwo realizuje na swoim terenie zadania w zakresie utrzymania nieruchomości przekazanych przez gminę.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Sołectwo ponosi odpowiedzialność za stan powierzonego mienia i właściwe jego wykorzystanie. 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Rozdział 5.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Kontrola i nadzór nad działalnością sołectwa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C187C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Pr="00CC187C">
        <w:rPr>
          <w:rFonts w:ascii="Times New Roman" w:hAnsi="Times New Roman" w:cs="Times New Roman"/>
          <w:b/>
        </w:rPr>
        <w:t>.</w:t>
      </w:r>
    </w:p>
    <w:p w:rsidR="00C57517" w:rsidRDefault="00C57517" w:rsidP="00C5751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7517">
        <w:rPr>
          <w:rFonts w:ascii="Times New Roman" w:hAnsi="Times New Roman" w:cs="Times New Roman"/>
        </w:rPr>
        <w:t>Kontrolę i nadz</w:t>
      </w:r>
      <w:r>
        <w:rPr>
          <w:rFonts w:ascii="Times New Roman" w:hAnsi="Times New Roman" w:cs="Times New Roman"/>
        </w:rPr>
        <w:t xml:space="preserve">ór nad działalnością sołectwa sprawowany jest na podstawie kryterium zgodności </w:t>
      </w:r>
      <w:r>
        <w:rPr>
          <w:rFonts w:ascii="Times New Roman" w:hAnsi="Times New Roman" w:cs="Times New Roman"/>
        </w:rPr>
        <w:br/>
        <w:t>z prawem, celowości, rzeczowości i gospodarności.</w:t>
      </w:r>
    </w:p>
    <w:p w:rsidR="00C57517" w:rsidRPr="00C57517" w:rsidRDefault="00C57517" w:rsidP="00C5751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57517">
        <w:rPr>
          <w:rFonts w:ascii="Times New Roman" w:hAnsi="Times New Roman" w:cs="Times New Roman"/>
          <w:b/>
        </w:rPr>
        <w:t>§ 21</w:t>
      </w:r>
      <w:r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Kontrolę i nadzór nad działalnością sołectwa w zakresie bieżącego wykonania zadań statutowych oraz zadań wynikających z ustawy o samorządzie gminnym sprawuje Rada Gminy Obsza i Wójt.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04BF1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22</w:t>
      </w:r>
      <w:r w:rsidRPr="00C04BF1">
        <w:rPr>
          <w:rFonts w:ascii="Times New Roman" w:hAnsi="Times New Roman" w:cs="Times New Roman"/>
          <w:b/>
        </w:rPr>
        <w:t>.</w:t>
      </w:r>
    </w:p>
    <w:p w:rsidR="00017506" w:rsidRPr="00EE0D0A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E0D0A">
        <w:rPr>
          <w:rFonts w:ascii="Times New Roman" w:hAnsi="Times New Roman" w:cs="Times New Roman"/>
        </w:rPr>
        <w:t xml:space="preserve">Organy gminy mają prawo żądania niezbędnych informacji, sprawozdań, danych i wyjaśnień </w:t>
      </w:r>
      <w:r>
        <w:rPr>
          <w:rFonts w:ascii="Times New Roman" w:hAnsi="Times New Roman" w:cs="Times New Roman"/>
        </w:rPr>
        <w:t>dotyczących funkcjonowania s</w:t>
      </w:r>
      <w:r w:rsidRPr="00EE0D0A">
        <w:rPr>
          <w:rFonts w:ascii="Times New Roman" w:hAnsi="Times New Roman" w:cs="Times New Roman"/>
        </w:rPr>
        <w:t>ołectwa i oceniania jego działalności.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Rozdział 6.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Postanowieni</w:t>
      </w:r>
      <w:r>
        <w:rPr>
          <w:rFonts w:ascii="Times New Roman" w:hAnsi="Times New Roman" w:cs="Times New Roman"/>
          <w:b/>
        </w:rPr>
        <w:t>a końcowe</w:t>
      </w:r>
    </w:p>
    <w:p w:rsidR="00017506" w:rsidRDefault="00017506" w:rsidP="00017506">
      <w:pPr>
        <w:spacing w:after="120" w:line="240" w:lineRule="auto"/>
        <w:ind w:left="851" w:hanging="851"/>
        <w:jc w:val="center"/>
        <w:rPr>
          <w:rFonts w:ascii="Times New Roman" w:hAnsi="Times New Roman" w:cs="Times New Roman"/>
        </w:rPr>
      </w:pPr>
      <w:r w:rsidRPr="002F1C6B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23</w:t>
      </w:r>
      <w:r w:rsidRPr="002F1C6B">
        <w:rPr>
          <w:rFonts w:ascii="Times New Roman" w:hAnsi="Times New Roman" w:cs="Times New Roman"/>
          <w:b/>
        </w:rPr>
        <w:t>.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w statucie s</w:t>
      </w:r>
      <w:r w:rsidRPr="00075B99">
        <w:rPr>
          <w:rFonts w:ascii="Times New Roman" w:hAnsi="Times New Roman" w:cs="Times New Roman"/>
        </w:rPr>
        <w:t xml:space="preserve">ołectwa uchwala Rada Gminy Obsza z własnej inicjatywy, na wniosek Wójta lub Zebrania Wiejskiego. 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Zmiana statutu następuje w trybie określonym dla jego uchwalenia.</w:t>
      </w:r>
    </w:p>
    <w:p w:rsidR="00017506" w:rsidRPr="00FA6813" w:rsidRDefault="00017506" w:rsidP="000175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Pr="005E151A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7506" w:rsidRPr="00622AC3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17506" w:rsidRPr="0050056B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jc w:val="center"/>
      </w:pPr>
    </w:p>
    <w:p w:rsidR="00017506" w:rsidRPr="0024248C" w:rsidRDefault="004E7DCA" w:rsidP="00017506">
      <w:pPr>
        <w:spacing w:after="120" w:line="240" w:lineRule="auto"/>
        <w:rPr>
          <w:rFonts w:ascii="Times New Roman" w:hAnsi="Times New Roman" w:cs="Times New Roman"/>
        </w:rPr>
      </w:pPr>
      <w:r>
        <w:tab/>
      </w:r>
      <w:r w:rsidRPr="00946A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7DCA" w:rsidRPr="00DB6A0C" w:rsidRDefault="004E7DCA" w:rsidP="004E7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E7DCA" w:rsidRPr="00FA6813" w:rsidRDefault="004E7DCA" w:rsidP="004E7DC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Pr="005E151A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DCA" w:rsidRPr="00622AC3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4E7DCA" w:rsidRPr="0050056B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jc w:val="center"/>
      </w:pPr>
    </w:p>
    <w:p w:rsidR="004E7DCA" w:rsidRPr="00DD2616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E7DCA" w:rsidRPr="00DD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D5"/>
    <w:multiLevelType w:val="hybridMultilevel"/>
    <w:tmpl w:val="B3B47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2A5C"/>
    <w:multiLevelType w:val="hybridMultilevel"/>
    <w:tmpl w:val="5DE8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4C3"/>
    <w:multiLevelType w:val="hybridMultilevel"/>
    <w:tmpl w:val="B754C80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3CF260A"/>
    <w:multiLevelType w:val="hybridMultilevel"/>
    <w:tmpl w:val="F83CD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452A"/>
    <w:multiLevelType w:val="hybridMultilevel"/>
    <w:tmpl w:val="59DC9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520E"/>
    <w:multiLevelType w:val="hybridMultilevel"/>
    <w:tmpl w:val="F778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3C91"/>
    <w:multiLevelType w:val="hybridMultilevel"/>
    <w:tmpl w:val="3410952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61A64CD"/>
    <w:multiLevelType w:val="hybridMultilevel"/>
    <w:tmpl w:val="9F564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16011"/>
    <w:multiLevelType w:val="hybridMultilevel"/>
    <w:tmpl w:val="600C4222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32B21FCF"/>
    <w:multiLevelType w:val="hybridMultilevel"/>
    <w:tmpl w:val="A74C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E23"/>
    <w:multiLevelType w:val="hybridMultilevel"/>
    <w:tmpl w:val="1EB4664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A2E1CFA"/>
    <w:multiLevelType w:val="hybridMultilevel"/>
    <w:tmpl w:val="1980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4989"/>
    <w:multiLevelType w:val="hybridMultilevel"/>
    <w:tmpl w:val="8E80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A1D97"/>
    <w:multiLevelType w:val="hybridMultilevel"/>
    <w:tmpl w:val="0EB8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B0224"/>
    <w:multiLevelType w:val="hybridMultilevel"/>
    <w:tmpl w:val="8516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C4016"/>
    <w:multiLevelType w:val="hybridMultilevel"/>
    <w:tmpl w:val="096AA1F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81D5FA4"/>
    <w:multiLevelType w:val="hybridMultilevel"/>
    <w:tmpl w:val="AC04C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D429B"/>
    <w:multiLevelType w:val="hybridMultilevel"/>
    <w:tmpl w:val="BF92C6B2"/>
    <w:lvl w:ilvl="0" w:tplc="1012D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91E2A"/>
    <w:multiLevelType w:val="hybridMultilevel"/>
    <w:tmpl w:val="05E0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D47A4"/>
    <w:multiLevelType w:val="hybridMultilevel"/>
    <w:tmpl w:val="52E4511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2625D30"/>
    <w:multiLevelType w:val="hybridMultilevel"/>
    <w:tmpl w:val="9E48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77D"/>
    <w:multiLevelType w:val="hybridMultilevel"/>
    <w:tmpl w:val="EF48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15F6C"/>
    <w:multiLevelType w:val="hybridMultilevel"/>
    <w:tmpl w:val="11B2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96752"/>
    <w:multiLevelType w:val="hybridMultilevel"/>
    <w:tmpl w:val="2476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20"/>
  </w:num>
  <w:num w:numId="9">
    <w:abstractNumId w:val="9"/>
  </w:num>
  <w:num w:numId="10">
    <w:abstractNumId w:val="11"/>
  </w:num>
  <w:num w:numId="11">
    <w:abstractNumId w:val="18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21"/>
  </w:num>
  <w:num w:numId="17">
    <w:abstractNumId w:val="15"/>
  </w:num>
  <w:num w:numId="18">
    <w:abstractNumId w:val="3"/>
  </w:num>
  <w:num w:numId="19">
    <w:abstractNumId w:val="6"/>
  </w:num>
  <w:num w:numId="20">
    <w:abstractNumId w:val="19"/>
  </w:num>
  <w:num w:numId="21">
    <w:abstractNumId w:val="2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6A"/>
    <w:rsid w:val="00017506"/>
    <w:rsid w:val="00181A49"/>
    <w:rsid w:val="001B3827"/>
    <w:rsid w:val="00206CE2"/>
    <w:rsid w:val="00360C0E"/>
    <w:rsid w:val="004E7DCA"/>
    <w:rsid w:val="00614D6A"/>
    <w:rsid w:val="00C57517"/>
    <w:rsid w:val="00D0441D"/>
    <w:rsid w:val="00D66FEF"/>
    <w:rsid w:val="00DC6309"/>
    <w:rsid w:val="00DC697A"/>
    <w:rsid w:val="00DD2616"/>
    <w:rsid w:val="00F63C49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2020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19</cp:revision>
  <cp:lastPrinted>2019-02-07T11:27:00Z</cp:lastPrinted>
  <dcterms:created xsi:type="dcterms:W3CDTF">2019-02-06T13:23:00Z</dcterms:created>
  <dcterms:modified xsi:type="dcterms:W3CDTF">2019-02-14T09:51:00Z</dcterms:modified>
</cp:coreProperties>
</file>