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04927" w14:textId="51C92C0B" w:rsidR="0062295A" w:rsidRPr="00F445AA" w:rsidRDefault="0062295A" w:rsidP="0062295A">
      <w:pPr>
        <w:pStyle w:val="Standard"/>
        <w:spacing w:line="276" w:lineRule="auto"/>
        <w:jc w:val="center"/>
        <w:rPr>
          <w:rFonts w:ascii="Cambria" w:hAnsi="Cambria"/>
          <w:sz w:val="24"/>
          <w:szCs w:val="24"/>
        </w:rPr>
      </w:pPr>
      <w:r w:rsidRPr="00F445AA">
        <w:rPr>
          <w:rFonts w:ascii="Cambria" w:hAnsi="Cambria"/>
          <w:b/>
          <w:bCs/>
          <w:sz w:val="24"/>
          <w:szCs w:val="24"/>
        </w:rPr>
        <w:t>Załącznik Nr 2</w:t>
      </w:r>
      <w:r w:rsidR="00D10A71">
        <w:rPr>
          <w:rFonts w:ascii="Cambria" w:hAnsi="Cambria"/>
          <w:b/>
          <w:bCs/>
          <w:sz w:val="24"/>
          <w:szCs w:val="24"/>
        </w:rPr>
        <w:t xml:space="preserve">.2 </w:t>
      </w:r>
      <w:r w:rsidRPr="00F445AA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4D832DA5" w14:textId="42DFF22B" w:rsidR="0062295A" w:rsidRPr="00F445AA" w:rsidRDefault="0062295A" w:rsidP="0062295A">
      <w:pPr>
        <w:pStyle w:val="Textbody"/>
        <w:pBdr>
          <w:bottom w:val="single" w:sz="4" w:space="1" w:color="00000A"/>
        </w:pBdr>
        <w:spacing w:line="276" w:lineRule="auto"/>
        <w:jc w:val="center"/>
        <w:rPr>
          <w:rFonts w:ascii="Cambria" w:hAnsi="Cambria"/>
        </w:rPr>
      </w:pPr>
      <w:r w:rsidRPr="00F445AA">
        <w:rPr>
          <w:rFonts w:ascii="Cambria" w:hAnsi="Cambria" w:cs="Times New Roman"/>
        </w:rPr>
        <w:t>Projekt umowy</w:t>
      </w:r>
      <w:r w:rsidR="00D10A71">
        <w:rPr>
          <w:rFonts w:ascii="Cambria" w:hAnsi="Cambria" w:cs="Times New Roman"/>
        </w:rPr>
        <w:t xml:space="preserve"> w zakresie części 2 zamówienia </w:t>
      </w:r>
      <w:r w:rsidR="004C40AD" w:rsidRPr="007033BC">
        <w:rPr>
          <w:rFonts w:ascii="Cambria" w:hAnsi="Cambria" w:cs="Times New Roman"/>
          <w:b/>
          <w:bCs/>
          <w:color w:val="FF0000"/>
        </w:rPr>
        <w:t xml:space="preserve">ZMIANA Z DNIA </w:t>
      </w:r>
      <w:r w:rsidR="001B2238">
        <w:rPr>
          <w:rFonts w:ascii="Cambria" w:hAnsi="Cambria" w:cs="Times New Roman"/>
          <w:b/>
          <w:bCs/>
          <w:color w:val="FF0000"/>
        </w:rPr>
        <w:t>23.02.2022 r.</w:t>
      </w:r>
      <w:bookmarkStart w:id="0" w:name="_GoBack"/>
      <w:bookmarkEnd w:id="0"/>
    </w:p>
    <w:p w14:paraId="3C7AE091" w14:textId="2D82632E" w:rsidR="0062295A" w:rsidRPr="00F445AA" w:rsidRDefault="0062295A" w:rsidP="0062295A">
      <w:pPr>
        <w:pStyle w:val="Standarduser"/>
        <w:spacing w:line="276" w:lineRule="auto"/>
        <w:jc w:val="center"/>
        <w:rPr>
          <w:rFonts w:ascii="Cambria" w:hAnsi="Cambria" w:cs="Cambria"/>
          <w:b/>
          <w:bCs/>
          <w:i/>
          <w:sz w:val="24"/>
          <w:szCs w:val="24"/>
        </w:rPr>
      </w:pPr>
      <w:r w:rsidRPr="00F445AA">
        <w:rPr>
          <w:rFonts w:ascii="Cambria" w:hAnsi="Cambria" w:cs="Cambria"/>
          <w:sz w:val="24"/>
          <w:szCs w:val="24"/>
        </w:rPr>
        <w:t xml:space="preserve">(Znak sprawy: </w:t>
      </w:r>
      <w:r w:rsidR="00747488">
        <w:rPr>
          <w:rFonts w:ascii="Cambria" w:hAnsi="Cambria"/>
          <w:b/>
          <w:bCs/>
        </w:rPr>
        <w:t>OŚ.2710.V.2023</w:t>
      </w:r>
      <w:r w:rsidRPr="00F445AA">
        <w:rPr>
          <w:rFonts w:ascii="Cambria" w:hAnsi="Cambria" w:cs="Cambria"/>
          <w:sz w:val="24"/>
          <w:szCs w:val="24"/>
        </w:rPr>
        <w:t>)</w:t>
      </w:r>
    </w:p>
    <w:p w14:paraId="5105FB68" w14:textId="77777777" w:rsidR="0062295A" w:rsidRPr="00F445AA" w:rsidRDefault="0062295A" w:rsidP="0062295A">
      <w:pPr>
        <w:pStyle w:val="Standard"/>
        <w:spacing w:line="276" w:lineRule="auto"/>
        <w:rPr>
          <w:rFonts w:ascii="Cambria" w:hAnsi="Cambria" w:cs="Arial"/>
          <w:iCs/>
          <w:sz w:val="24"/>
          <w:szCs w:val="24"/>
        </w:rPr>
      </w:pPr>
    </w:p>
    <w:p w14:paraId="6D8AB1B9" w14:textId="77777777" w:rsidR="0062295A" w:rsidRPr="00F445AA" w:rsidRDefault="0062295A" w:rsidP="0062295A">
      <w:pPr>
        <w:pStyle w:val="Standard"/>
        <w:spacing w:line="276" w:lineRule="auto"/>
        <w:jc w:val="center"/>
        <w:rPr>
          <w:rFonts w:ascii="Cambria" w:hAnsi="Cambria"/>
          <w:sz w:val="24"/>
          <w:szCs w:val="24"/>
        </w:rPr>
      </w:pPr>
      <w:r w:rsidRPr="00F445AA">
        <w:rPr>
          <w:rFonts w:ascii="Cambria" w:hAnsi="Cambria"/>
          <w:b/>
          <w:sz w:val="24"/>
          <w:szCs w:val="24"/>
        </w:rPr>
        <w:t>Umowa dostawy</w:t>
      </w:r>
    </w:p>
    <w:p w14:paraId="7CD10A74" w14:textId="77777777" w:rsidR="0062295A" w:rsidRPr="00F445AA" w:rsidRDefault="0062295A" w:rsidP="0062295A">
      <w:pPr>
        <w:pStyle w:val="Standard"/>
        <w:spacing w:line="276" w:lineRule="auto"/>
        <w:jc w:val="center"/>
        <w:rPr>
          <w:rFonts w:ascii="Cambria" w:hAnsi="Cambria"/>
          <w:sz w:val="24"/>
          <w:szCs w:val="24"/>
        </w:rPr>
      </w:pPr>
      <w:r w:rsidRPr="00F445AA">
        <w:rPr>
          <w:rFonts w:ascii="Cambria" w:hAnsi="Cambria"/>
          <w:b/>
          <w:sz w:val="24"/>
          <w:szCs w:val="24"/>
        </w:rPr>
        <w:t>Nr …………</w:t>
      </w:r>
    </w:p>
    <w:p w14:paraId="7A8AF4E8" w14:textId="77777777" w:rsidR="0062295A" w:rsidRPr="00F445AA" w:rsidRDefault="0062295A" w:rsidP="0062295A">
      <w:pPr>
        <w:pStyle w:val="Standard"/>
        <w:spacing w:line="276" w:lineRule="auto"/>
        <w:rPr>
          <w:rFonts w:ascii="Cambria" w:hAnsi="Cambria"/>
          <w:sz w:val="24"/>
          <w:szCs w:val="24"/>
        </w:rPr>
      </w:pPr>
    </w:p>
    <w:p w14:paraId="3FE2505B" w14:textId="68D32870" w:rsidR="0062295A" w:rsidRPr="00F445AA" w:rsidRDefault="0062295A" w:rsidP="0062295A">
      <w:pPr>
        <w:pStyle w:val="Default"/>
        <w:spacing w:line="276" w:lineRule="auto"/>
        <w:jc w:val="both"/>
        <w:rPr>
          <w:rFonts w:ascii="Cambria" w:hAnsi="Cambria"/>
        </w:rPr>
      </w:pPr>
      <w:r w:rsidRPr="00F445AA">
        <w:rPr>
          <w:rFonts w:ascii="Cambria" w:hAnsi="Cambria"/>
        </w:rPr>
        <w:t xml:space="preserve">zawarta dnia ............................... 2022 r., w </w:t>
      </w:r>
      <w:r w:rsidR="004C40AD">
        <w:rPr>
          <w:rFonts w:ascii="Cambria" w:hAnsi="Cambria"/>
        </w:rPr>
        <w:t>Obszy</w:t>
      </w:r>
      <w:r w:rsidRPr="00F445AA">
        <w:rPr>
          <w:rFonts w:ascii="Cambria" w:hAnsi="Cambria"/>
        </w:rPr>
        <w:t>,</w:t>
      </w:r>
    </w:p>
    <w:p w14:paraId="6831986F" w14:textId="77777777" w:rsidR="0062295A" w:rsidRPr="00F445AA" w:rsidRDefault="0062295A" w:rsidP="0062295A">
      <w:pPr>
        <w:pStyle w:val="Default"/>
        <w:spacing w:line="276" w:lineRule="auto"/>
        <w:jc w:val="both"/>
        <w:rPr>
          <w:rFonts w:ascii="Cambria" w:hAnsi="Cambria"/>
        </w:rPr>
      </w:pPr>
      <w:r w:rsidRPr="00F445AA">
        <w:rPr>
          <w:rFonts w:ascii="Cambria" w:hAnsi="Cambria"/>
        </w:rPr>
        <w:t>pomiędzy:</w:t>
      </w:r>
    </w:p>
    <w:p w14:paraId="76F9F34C" w14:textId="77777777" w:rsidR="004A2026" w:rsidRDefault="004A2026" w:rsidP="004A2026">
      <w:pPr>
        <w:pStyle w:val="Default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Gminą Obsza </w:t>
      </w:r>
      <w:r>
        <w:rPr>
          <w:rFonts w:ascii="Cambria" w:hAnsi="Cambria"/>
        </w:rPr>
        <w:t>z siedzibą w Obsza 36, 23-413 Obsza,</w:t>
      </w:r>
      <w:r>
        <w:rPr>
          <w:rFonts w:ascii="Cambria" w:hAnsi="Cambria"/>
          <w:b/>
        </w:rPr>
        <w:t xml:space="preserve"> </w:t>
      </w:r>
    </w:p>
    <w:p w14:paraId="6DF7B2E7" w14:textId="77777777" w:rsidR="004A2026" w:rsidRDefault="004A2026" w:rsidP="004A2026">
      <w:pPr>
        <w:pStyle w:val="Default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NIP: 918-19-88-929, REGON: 950369132,</w:t>
      </w:r>
      <w:r>
        <w:rPr>
          <w:rFonts w:ascii="Cambria" w:hAnsi="Cambria"/>
          <w:b/>
        </w:rPr>
        <w:t xml:space="preserve"> </w:t>
      </w:r>
    </w:p>
    <w:p w14:paraId="52973157" w14:textId="77777777" w:rsidR="004A2026" w:rsidRDefault="004A2026" w:rsidP="004A2026">
      <w:pPr>
        <w:pStyle w:val="Default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zwaną w dalszej części umowy </w:t>
      </w:r>
      <w:r>
        <w:rPr>
          <w:rFonts w:ascii="Cambria" w:hAnsi="Cambria"/>
          <w:b/>
        </w:rPr>
        <w:t xml:space="preserve">„Zamawiającym” </w:t>
      </w:r>
    </w:p>
    <w:p w14:paraId="0D4CC654" w14:textId="77777777" w:rsidR="004A2026" w:rsidRDefault="004A2026" w:rsidP="004A2026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reprezentowaną przez: </w:t>
      </w:r>
      <w:r>
        <w:rPr>
          <w:rFonts w:ascii="Cambria" w:hAnsi="Cambria"/>
          <w:b/>
        </w:rPr>
        <w:t xml:space="preserve">Pana Andrzeja Placka </w:t>
      </w:r>
      <w:r>
        <w:rPr>
          <w:rFonts w:ascii="Cambria" w:hAnsi="Cambria"/>
        </w:rPr>
        <w:t>–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Cs/>
        </w:rPr>
        <w:t>Wójta Gminy Obsza</w:t>
      </w:r>
      <w:r>
        <w:rPr>
          <w:rFonts w:ascii="Cambria" w:hAnsi="Cambria"/>
        </w:rPr>
        <w:t xml:space="preserve"> </w:t>
      </w:r>
    </w:p>
    <w:p w14:paraId="55613152" w14:textId="77777777" w:rsidR="004A2026" w:rsidRPr="0083052C" w:rsidRDefault="004A2026" w:rsidP="004A2026">
      <w:pPr>
        <w:pStyle w:val="Default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przy kontrasygnacie Skarbnika Gminy </w:t>
      </w:r>
      <w:r>
        <w:rPr>
          <w:rFonts w:ascii="Cambria" w:hAnsi="Cambria"/>
          <w:bCs/>
        </w:rPr>
        <w:t>Obsza</w:t>
      </w:r>
      <w:r>
        <w:rPr>
          <w:rFonts w:ascii="Cambria" w:hAnsi="Cambria"/>
        </w:rPr>
        <w:t xml:space="preserve"> – </w:t>
      </w:r>
      <w:r>
        <w:rPr>
          <w:rFonts w:ascii="Cambria" w:hAnsi="Cambria"/>
          <w:b/>
        </w:rPr>
        <w:t>Pana Grzegorza Kutni</w:t>
      </w:r>
    </w:p>
    <w:p w14:paraId="453AFE24" w14:textId="77777777" w:rsidR="0062295A" w:rsidRPr="00F445AA" w:rsidRDefault="0062295A" w:rsidP="0062295A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</w:rPr>
      </w:pPr>
      <w:r w:rsidRPr="00F445AA">
        <w:rPr>
          <w:rFonts w:ascii="Cambria" w:hAnsi="Cambria"/>
          <w:color w:val="00000A"/>
        </w:rPr>
        <w:t>a</w:t>
      </w:r>
      <w:r w:rsidRPr="00F445AA">
        <w:rPr>
          <w:rFonts w:ascii="Cambria" w:hAnsi="Cambria"/>
          <w:color w:val="00000A"/>
        </w:rPr>
        <w:tab/>
      </w:r>
    </w:p>
    <w:p w14:paraId="03348991" w14:textId="77777777" w:rsidR="0062295A" w:rsidRPr="00F445AA" w:rsidRDefault="0062295A" w:rsidP="0062295A">
      <w:pPr>
        <w:pStyle w:val="Default"/>
        <w:spacing w:line="276" w:lineRule="auto"/>
        <w:jc w:val="both"/>
        <w:rPr>
          <w:rFonts w:ascii="Cambria" w:hAnsi="Cambria"/>
        </w:rPr>
      </w:pPr>
      <w:r w:rsidRPr="00F445AA">
        <w:rPr>
          <w:rFonts w:ascii="Cambria" w:hAnsi="Cambria"/>
          <w:i/>
          <w:iCs/>
          <w:color w:val="00000A"/>
        </w:rPr>
        <w:t>*gdy kontrahentem jest spółka prawa handlowego:</w:t>
      </w:r>
    </w:p>
    <w:p w14:paraId="118E3507" w14:textId="77777777" w:rsidR="0062295A" w:rsidRPr="00F445AA" w:rsidRDefault="0062295A" w:rsidP="0062295A">
      <w:pPr>
        <w:pStyle w:val="Default"/>
        <w:spacing w:line="276" w:lineRule="auto"/>
        <w:jc w:val="both"/>
        <w:rPr>
          <w:rFonts w:ascii="Cambria" w:hAnsi="Cambria"/>
        </w:rPr>
      </w:pPr>
      <w:r w:rsidRPr="00F445AA">
        <w:rPr>
          <w:rFonts w:ascii="Cambria" w:hAnsi="Cambria"/>
          <w:b/>
          <w:bCs/>
          <w:color w:val="00000A"/>
        </w:rPr>
        <w:t xml:space="preserve">spółką pod firmą „…” </w:t>
      </w:r>
      <w:r w:rsidRPr="00F445AA">
        <w:rPr>
          <w:rFonts w:ascii="Cambria" w:hAnsi="Cambria"/>
          <w:color w:val="00000A"/>
        </w:rPr>
        <w:t xml:space="preserve">z siedzibą w ... </w:t>
      </w:r>
      <w:r w:rsidRPr="00F445AA">
        <w:rPr>
          <w:rFonts w:ascii="Cambria" w:hAnsi="Cambria"/>
          <w:i/>
          <w:iCs/>
          <w:color w:val="00000A"/>
        </w:rPr>
        <w:t xml:space="preserve">(wpisać </w:t>
      </w:r>
      <w:r w:rsidRPr="00F445AA">
        <w:rPr>
          <w:rFonts w:ascii="Cambria" w:hAnsi="Cambria"/>
          <w:b/>
          <w:bCs/>
          <w:i/>
          <w:iCs/>
          <w:color w:val="00000A"/>
        </w:rPr>
        <w:t xml:space="preserve">tylko </w:t>
      </w:r>
      <w:r w:rsidRPr="00F445AA">
        <w:rPr>
          <w:rFonts w:ascii="Cambria" w:hAnsi="Cambria"/>
          <w:i/>
          <w:iCs/>
          <w:color w:val="00000A"/>
        </w:rPr>
        <w:t>nazwę miasta/miejscowości)</w:t>
      </w:r>
      <w:r w:rsidRPr="00F445AA">
        <w:rPr>
          <w:rFonts w:ascii="Cambria" w:hAnsi="Cambria"/>
          <w:color w:val="00000A"/>
        </w:rPr>
        <w:t xml:space="preserve">, ul. ………., ………………. </w:t>
      </w:r>
      <w:r w:rsidRPr="00F445AA">
        <w:rPr>
          <w:rFonts w:ascii="Cambria" w:hAnsi="Cambria"/>
          <w:i/>
          <w:iCs/>
          <w:color w:val="00000A"/>
        </w:rPr>
        <w:t>(wpisać adres)</w:t>
      </w:r>
      <w:r w:rsidRPr="00F445AA">
        <w:rPr>
          <w:rFonts w:ascii="Cambria" w:hAnsi="Cambria"/>
          <w:color w:val="00000A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F445AA">
        <w:rPr>
          <w:rFonts w:ascii="Cambria" w:hAnsi="Cambria"/>
          <w:b/>
          <w:bCs/>
          <w:color w:val="00000A"/>
        </w:rPr>
        <w:t>„Wykonawcą”</w:t>
      </w:r>
      <w:r w:rsidRPr="00F445AA">
        <w:rPr>
          <w:rFonts w:ascii="Cambria" w:hAnsi="Cambria"/>
          <w:color w:val="00000A"/>
        </w:rPr>
        <w:t>, reprezentowaną przez ..........</w:t>
      </w:r>
      <w:r w:rsidRPr="00F445AA">
        <w:rPr>
          <w:rStyle w:val="Odwoanieprzypisudolnego"/>
          <w:rFonts w:ascii="Cambria" w:hAnsi="Cambria"/>
        </w:rPr>
        <w:footnoteReference w:id="1"/>
      </w:r>
      <w:r w:rsidRPr="00F445AA">
        <w:rPr>
          <w:rFonts w:ascii="Cambria" w:hAnsi="Cambria"/>
          <w:color w:val="00000A"/>
        </w:rPr>
        <w:t>/reprezentowaną przez … działającą/-ego na podstawie pełnomocnictwa, stanowiącego załącznik do umowy</w:t>
      </w:r>
      <w:r w:rsidRPr="00F445AA">
        <w:rPr>
          <w:rStyle w:val="Odwoanieprzypisudolnego"/>
          <w:rFonts w:ascii="Cambria" w:hAnsi="Cambria"/>
        </w:rPr>
        <w:footnoteReference w:id="2"/>
      </w:r>
      <w:r w:rsidRPr="00F445AA">
        <w:rPr>
          <w:rFonts w:ascii="Cambria" w:hAnsi="Cambria"/>
          <w:color w:val="00000A"/>
        </w:rPr>
        <w:t>,</w:t>
      </w:r>
    </w:p>
    <w:p w14:paraId="17950D9D" w14:textId="77777777" w:rsidR="0062295A" w:rsidRPr="00F445AA" w:rsidRDefault="0062295A" w:rsidP="0062295A">
      <w:pPr>
        <w:pStyle w:val="Default"/>
        <w:spacing w:line="276" w:lineRule="auto"/>
        <w:jc w:val="both"/>
        <w:rPr>
          <w:rFonts w:ascii="Cambria" w:hAnsi="Cambria"/>
          <w:i/>
          <w:iCs/>
          <w:color w:val="00000A"/>
        </w:rPr>
      </w:pPr>
    </w:p>
    <w:p w14:paraId="4C37EFC4" w14:textId="77777777" w:rsidR="0062295A" w:rsidRPr="00F445AA" w:rsidRDefault="0062295A" w:rsidP="0062295A">
      <w:pPr>
        <w:pStyle w:val="Default"/>
        <w:spacing w:line="276" w:lineRule="auto"/>
        <w:jc w:val="both"/>
        <w:rPr>
          <w:rFonts w:ascii="Cambria" w:hAnsi="Cambria"/>
        </w:rPr>
      </w:pPr>
      <w:r w:rsidRPr="00F445AA">
        <w:rPr>
          <w:rFonts w:ascii="Cambria" w:hAnsi="Cambria"/>
          <w:i/>
          <w:iCs/>
          <w:color w:val="00000A"/>
        </w:rPr>
        <w:t>*gdy kontrahentem jest osoba fizyczna prowadząca działalność gospodarczą</w:t>
      </w:r>
      <w:r w:rsidRPr="00F445AA">
        <w:rPr>
          <w:rFonts w:ascii="Cambria" w:hAnsi="Cambria"/>
          <w:color w:val="00000A"/>
        </w:rPr>
        <w:t>:</w:t>
      </w:r>
    </w:p>
    <w:p w14:paraId="18F600BB" w14:textId="77777777" w:rsidR="0062295A" w:rsidRPr="00F445AA" w:rsidRDefault="0062295A" w:rsidP="0062295A">
      <w:pPr>
        <w:pStyle w:val="Default"/>
        <w:spacing w:line="276" w:lineRule="auto"/>
        <w:jc w:val="both"/>
        <w:rPr>
          <w:rFonts w:ascii="Cambria" w:hAnsi="Cambria"/>
        </w:rPr>
      </w:pPr>
      <w:r w:rsidRPr="00F445AA">
        <w:rPr>
          <w:rFonts w:ascii="Cambria" w:hAnsi="Cambria"/>
          <w:b/>
          <w:bCs/>
          <w:color w:val="00000A"/>
        </w:rPr>
        <w:t xml:space="preserve">Panią/Panem …, </w:t>
      </w:r>
      <w:r w:rsidRPr="00F445AA">
        <w:rPr>
          <w:rFonts w:ascii="Cambria" w:hAnsi="Cambria"/>
          <w:color w:val="00000A"/>
        </w:rPr>
        <w:t xml:space="preserve">prowadzącą/-ym działalność gospodarczą pod firmą „…” z siedzibą w … </w:t>
      </w:r>
      <w:r w:rsidRPr="00F445AA">
        <w:rPr>
          <w:rFonts w:ascii="Cambria" w:hAnsi="Cambria"/>
          <w:i/>
          <w:iCs/>
          <w:color w:val="00000A"/>
        </w:rPr>
        <w:t xml:space="preserve">(wpisać </w:t>
      </w:r>
      <w:r w:rsidRPr="00F445AA">
        <w:rPr>
          <w:rFonts w:ascii="Cambria" w:hAnsi="Cambria"/>
          <w:bCs/>
          <w:i/>
          <w:iCs/>
          <w:color w:val="00000A"/>
        </w:rPr>
        <w:t xml:space="preserve">tylko </w:t>
      </w:r>
      <w:r w:rsidRPr="00F445AA">
        <w:rPr>
          <w:rFonts w:ascii="Cambria" w:hAnsi="Cambria"/>
          <w:i/>
          <w:iCs/>
          <w:color w:val="00000A"/>
        </w:rPr>
        <w:t>nazwę miasta/miejscowości)</w:t>
      </w:r>
      <w:r w:rsidRPr="00F445AA">
        <w:rPr>
          <w:rFonts w:ascii="Cambria" w:hAnsi="Cambria"/>
          <w:color w:val="00000A"/>
        </w:rPr>
        <w:t xml:space="preserve">, ul. ……………….. </w:t>
      </w:r>
      <w:r w:rsidRPr="00F445AA">
        <w:rPr>
          <w:rFonts w:ascii="Cambria" w:hAnsi="Cambria"/>
          <w:i/>
          <w:iCs/>
          <w:color w:val="00000A"/>
        </w:rPr>
        <w:t>(wpisać adres)</w:t>
      </w:r>
      <w:r w:rsidRPr="00F445AA">
        <w:rPr>
          <w:rFonts w:ascii="Cambria" w:hAnsi="Cambria"/>
          <w:color w:val="00000A"/>
        </w:rPr>
        <w:t xml:space="preserve">, – zgodnie z wydrukiem z Centralnej Ewidencji i Informacji o Działalności Gospodarczej, stanowiącym załącznik do umowy, NIP ……………, REGON …………., zwaną/-ym dalej </w:t>
      </w:r>
      <w:r w:rsidRPr="00F445AA">
        <w:rPr>
          <w:rFonts w:ascii="Cambria" w:hAnsi="Cambria"/>
          <w:b/>
          <w:bCs/>
          <w:color w:val="00000A"/>
        </w:rPr>
        <w:t>„Wykonawcą”</w:t>
      </w:r>
      <w:r w:rsidRPr="00F445AA">
        <w:rPr>
          <w:rFonts w:ascii="Cambria" w:hAnsi="Cambria"/>
          <w:b/>
          <w:bCs/>
          <w:i/>
          <w:iCs/>
          <w:color w:val="00000A"/>
        </w:rPr>
        <w:t xml:space="preserve">, </w:t>
      </w:r>
      <w:r w:rsidRPr="00F445AA">
        <w:rPr>
          <w:rFonts w:ascii="Cambria" w:hAnsi="Cambria"/>
          <w:color w:val="00000A"/>
        </w:rPr>
        <w:t>reprezentowaną/-ym przez … działającą/-ego na podstawie pełnomocnictwa, stanowiącego załącznik do umowy</w:t>
      </w:r>
      <w:r w:rsidRPr="00F445AA">
        <w:rPr>
          <w:rStyle w:val="Odwoanieprzypisudolnego"/>
          <w:rFonts w:ascii="Cambria" w:hAnsi="Cambria"/>
        </w:rPr>
        <w:footnoteReference w:id="3"/>
      </w:r>
      <w:r w:rsidRPr="00F445AA">
        <w:rPr>
          <w:rFonts w:ascii="Cambria" w:hAnsi="Cambria"/>
          <w:color w:val="00000A"/>
        </w:rPr>
        <w:t>,</w:t>
      </w:r>
    </w:p>
    <w:p w14:paraId="3086C733" w14:textId="77777777" w:rsidR="0062295A" w:rsidRPr="00F445AA" w:rsidRDefault="0062295A" w:rsidP="0062295A">
      <w:pPr>
        <w:pStyle w:val="Default"/>
        <w:spacing w:line="276" w:lineRule="auto"/>
        <w:jc w:val="both"/>
        <w:rPr>
          <w:rFonts w:ascii="Cambria" w:hAnsi="Cambria"/>
        </w:rPr>
      </w:pPr>
      <w:r w:rsidRPr="00F445AA">
        <w:rPr>
          <w:rFonts w:ascii="Cambria" w:hAnsi="Cambria"/>
          <w:color w:val="00000A"/>
        </w:rPr>
        <w:t xml:space="preserve">wspólnie zwanymi dalej </w:t>
      </w:r>
      <w:r w:rsidRPr="00F445AA">
        <w:rPr>
          <w:rFonts w:ascii="Cambria" w:hAnsi="Cambria"/>
          <w:b/>
          <w:bCs/>
          <w:color w:val="00000A"/>
        </w:rPr>
        <w:t>„Stronami”</w:t>
      </w:r>
      <w:r w:rsidRPr="00F445AA">
        <w:rPr>
          <w:rFonts w:ascii="Cambria" w:hAnsi="Cambria"/>
          <w:color w:val="00000A"/>
        </w:rPr>
        <w:t>,</w:t>
      </w:r>
    </w:p>
    <w:p w14:paraId="3D94AB05" w14:textId="77777777" w:rsidR="0062295A" w:rsidRPr="00F445AA" w:rsidRDefault="0062295A" w:rsidP="002C35CC">
      <w:pPr>
        <w:pStyle w:val="Standard"/>
        <w:spacing w:line="276" w:lineRule="auto"/>
        <w:rPr>
          <w:rFonts w:ascii="Cambria" w:hAnsi="Cambria"/>
          <w:sz w:val="24"/>
          <w:szCs w:val="24"/>
        </w:rPr>
      </w:pPr>
      <w:r w:rsidRPr="00F445AA">
        <w:rPr>
          <w:rFonts w:ascii="Cambria" w:hAnsi="Cambria"/>
          <w:sz w:val="24"/>
          <w:szCs w:val="24"/>
        </w:rPr>
        <w:t>o następującej treści:</w:t>
      </w:r>
    </w:p>
    <w:p w14:paraId="0B71C133" w14:textId="77777777" w:rsidR="0062295A" w:rsidRPr="00F445AA" w:rsidRDefault="0062295A" w:rsidP="0062295A">
      <w:pPr>
        <w:jc w:val="center"/>
        <w:rPr>
          <w:rFonts w:ascii="Cambria" w:hAnsi="Cambria"/>
          <w:b/>
          <w:bCs/>
        </w:rPr>
      </w:pPr>
      <w:r w:rsidRPr="00F445AA">
        <w:rPr>
          <w:rFonts w:ascii="Cambria" w:hAnsi="Cambria"/>
          <w:b/>
          <w:bCs/>
        </w:rPr>
        <w:t>Definicje</w:t>
      </w:r>
    </w:p>
    <w:p w14:paraId="260D87F6" w14:textId="77777777" w:rsidR="0062295A" w:rsidRPr="00F445AA" w:rsidRDefault="0062295A" w:rsidP="0062295A">
      <w:pPr>
        <w:rPr>
          <w:rFonts w:ascii="Cambria" w:hAnsi="Cambria"/>
        </w:rPr>
      </w:pPr>
      <w:r w:rsidRPr="00F445AA">
        <w:rPr>
          <w:rFonts w:ascii="Cambria" w:hAnsi="Cambria"/>
        </w:rPr>
        <w:t>Strony przyjmują następujące rozumienie pojęć użytych w umowie:</w:t>
      </w:r>
    </w:p>
    <w:p w14:paraId="7025B850" w14:textId="77777777" w:rsidR="0062295A" w:rsidRPr="00F445AA" w:rsidRDefault="0062295A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F445AA">
        <w:rPr>
          <w:rFonts w:ascii="Cambria" w:hAnsi="Cambria" w:cs="Calibri-Bold"/>
          <w:b/>
          <w:bCs/>
        </w:rPr>
        <w:lastRenderedPageBreak/>
        <w:t xml:space="preserve">Inwestycja </w:t>
      </w:r>
      <w:r w:rsidRPr="00F445AA">
        <w:rPr>
          <w:rFonts w:ascii="Cambria" w:hAnsi="Cambria"/>
        </w:rPr>
        <w:t>– zadanie inwestycyjne objęte przedmiotem zamówienia publicznego, którego zakres określono w § 1 umowy;</w:t>
      </w:r>
    </w:p>
    <w:p w14:paraId="721CCDFE" w14:textId="77777777" w:rsidR="0062295A" w:rsidRPr="00F445AA" w:rsidRDefault="0062295A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F445AA">
        <w:rPr>
          <w:rFonts w:ascii="Cambria" w:hAnsi="Cambria" w:cs="Calibri-Bold"/>
          <w:b/>
          <w:bCs/>
        </w:rPr>
        <w:t xml:space="preserve">Okno płatnicze </w:t>
      </w:r>
      <w:r w:rsidRPr="00F445AA">
        <w:rPr>
          <w:rFonts w:ascii="Cambria" w:hAnsi="Cambria"/>
        </w:rPr>
        <w:t>– dzień roboczy, w którym BGK wykonuje dyspozycje płatnicze składane w ramach Programu po weryfikacji wniosków o wypłatę, składanych przez beneficjentów Programu co najmniej na 7 dni roboczych przed datą danego okna płatniczego. W każdym miesiącu kalendarzowym dostępne są dwa okna płatnicze. Kalendarz okien płatniczych ogłaszany jest na stronie internetowej BGK;</w:t>
      </w:r>
    </w:p>
    <w:p w14:paraId="56179012" w14:textId="77777777" w:rsidR="0062295A" w:rsidRPr="00F445AA" w:rsidRDefault="0062295A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</w:rPr>
      </w:pPr>
      <w:r w:rsidRPr="00F445AA">
        <w:rPr>
          <w:rFonts w:ascii="Cambria" w:hAnsi="Cambria" w:cs="Calibri-Bold"/>
          <w:b/>
          <w:bCs/>
        </w:rPr>
        <w:t xml:space="preserve">Program/Fundusz </w:t>
      </w:r>
      <w:r w:rsidRPr="00F445AA">
        <w:rPr>
          <w:rFonts w:ascii="Cambria" w:hAnsi="Cambria"/>
        </w:rPr>
        <w:t>– Rządowy Fundusz Polski Ład: Program Inwestycji Strategicznych ustanowiony Uchwałą RM;</w:t>
      </w:r>
    </w:p>
    <w:p w14:paraId="60FED3AF" w14:textId="77777777" w:rsidR="00C3098D" w:rsidRPr="00F445AA" w:rsidRDefault="00C3098D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F445AA">
        <w:rPr>
          <w:rFonts w:ascii="Cambria" w:hAnsi="Cambria"/>
          <w:b/>
          <w:bCs/>
          <w:color w:val="000000" w:themeColor="text1"/>
        </w:rPr>
        <w:t>Uchwała RM</w:t>
      </w:r>
      <w:r w:rsidRPr="00F445AA">
        <w:rPr>
          <w:rFonts w:ascii="Cambria" w:hAnsi="Cambria"/>
          <w:color w:val="000000" w:themeColor="text1"/>
        </w:rPr>
        <w:t xml:space="preserve"> - uchwała Rady Ministrów Nr 84/2021 z dnia 1 lipca 2021 r. (zmienionej uchwałą nr 176/2021 z dnia 28 grudnia 2021 r. oraz uchwałą Rady Ministrów nr 87/2022 z dnia 26 kwietnia 2022 r.) w sprawie utworzenia Rządowego Funduszu Polski Ład: Programu Inwestycji Strategicznych;</w:t>
      </w:r>
    </w:p>
    <w:p w14:paraId="2B0BD5EA" w14:textId="77777777" w:rsidR="0062295A" w:rsidRPr="00F445AA" w:rsidRDefault="0062295A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Calibri"/>
          <w:color w:val="auto"/>
        </w:rPr>
      </w:pPr>
      <w:r w:rsidRPr="00F445AA">
        <w:rPr>
          <w:rFonts w:ascii="Cambria" w:hAnsi="Cambria"/>
          <w:b/>
          <w:bCs/>
        </w:rPr>
        <w:t>Regulamin BGK</w:t>
      </w:r>
      <w:r w:rsidRPr="00F445AA">
        <w:rPr>
          <w:rFonts w:ascii="Cambria" w:hAnsi="Cambria"/>
        </w:rPr>
        <w:t xml:space="preserve"> – </w:t>
      </w:r>
      <w:r w:rsidRPr="00F445AA">
        <w:rPr>
          <w:rFonts w:ascii="Cambria" w:hAnsi="Cambria" w:cs="Calibri"/>
          <w:color w:val="auto"/>
        </w:rPr>
        <w:t xml:space="preserve">regulamin, o którym mowa w § 11 uchwały RM, określający </w:t>
      </w:r>
      <w:r w:rsidRPr="00F445AA">
        <w:rPr>
          <w:rFonts w:ascii="Cambria" w:eastAsiaTheme="minorHAnsi" w:hAnsi="Cambria" w:cs="TimesNewRomanPSMT"/>
        </w:rPr>
        <w:t xml:space="preserve">szczegółowy tryb i sposób składania </w:t>
      </w:r>
      <w:r w:rsidRPr="00F445AA">
        <w:rPr>
          <w:rFonts w:ascii="Cambria" w:eastAsiaTheme="minorHAnsi" w:hAnsi="Cambria" w:cs="Times New Roman"/>
        </w:rPr>
        <w:t>w</w:t>
      </w:r>
      <w:r w:rsidRPr="00F445AA">
        <w:rPr>
          <w:rFonts w:ascii="Cambria" w:eastAsiaTheme="minorHAnsi" w:hAnsi="Cambria" w:cs="TimesNewRomanPSMT"/>
        </w:rPr>
        <w:t xml:space="preserve">niosków o dofinansowanie </w:t>
      </w:r>
      <w:r w:rsidRPr="00F445AA">
        <w:rPr>
          <w:rFonts w:ascii="Cambria" w:eastAsiaTheme="minorHAnsi" w:hAnsi="Cambria" w:cs="Times New Roman"/>
        </w:rPr>
        <w:t>z Programu, wydawania w</w:t>
      </w:r>
      <w:r w:rsidRPr="00F445AA">
        <w:rPr>
          <w:rFonts w:ascii="Cambria" w:eastAsiaTheme="minorHAnsi" w:hAnsi="Cambria" w:cs="TimesNewRomanPSMT"/>
        </w:rPr>
        <w:t xml:space="preserve">stępnych </w:t>
      </w:r>
      <w:r w:rsidRPr="00F445AA">
        <w:rPr>
          <w:rFonts w:ascii="Cambria" w:eastAsiaTheme="minorHAnsi" w:hAnsi="Cambria" w:cs="Times New Roman"/>
        </w:rPr>
        <w:t>promes i p</w:t>
      </w:r>
      <w:r w:rsidRPr="00F445AA">
        <w:rPr>
          <w:rFonts w:ascii="Cambria" w:eastAsiaTheme="minorHAnsi" w:hAnsi="Cambria" w:cs="TimesNewRomanPSMT"/>
        </w:rPr>
        <w:t>romes, w tym wzory dokumentów</w:t>
      </w:r>
      <w:r w:rsidRPr="00F445AA">
        <w:rPr>
          <w:rFonts w:ascii="Cambria" w:eastAsiaTheme="minorHAnsi" w:hAnsi="Cambria" w:cs="Times New Roman"/>
        </w:rPr>
        <w:t xml:space="preserve">, </w:t>
      </w:r>
      <w:r w:rsidRPr="00F445AA">
        <w:rPr>
          <w:rFonts w:ascii="Cambria" w:eastAsiaTheme="minorHAnsi" w:hAnsi="Cambria" w:cs="TimesNewRomanPSMT"/>
        </w:rPr>
        <w:t xml:space="preserve">wydanym </w:t>
      </w:r>
      <w:r w:rsidRPr="00F445AA">
        <w:rPr>
          <w:rFonts w:ascii="Cambria" w:eastAsiaTheme="minorHAnsi" w:hAnsi="Cambria" w:cs="TimesNewRomanPSMT"/>
        </w:rPr>
        <w:br/>
        <w:t xml:space="preserve">przez </w:t>
      </w:r>
      <w:r w:rsidRPr="00F445AA">
        <w:rPr>
          <w:rFonts w:ascii="Cambria" w:eastAsiaTheme="minorHAnsi" w:hAnsi="Cambria" w:cs="Times New Roman"/>
        </w:rPr>
        <w:t>Bank Gospodarstwa Krajowego i zatwierdzonym przez Prezesa Rady M</w:t>
      </w:r>
      <w:r w:rsidRPr="00F445AA">
        <w:rPr>
          <w:rFonts w:ascii="Cambria" w:eastAsiaTheme="minorHAnsi" w:hAnsi="Cambria" w:cs="TimesNewRomanPSMT"/>
        </w:rPr>
        <w:t xml:space="preserve">inistrów </w:t>
      </w:r>
      <w:r w:rsidRPr="00F445AA">
        <w:rPr>
          <w:rFonts w:ascii="Cambria" w:eastAsiaTheme="minorHAnsi" w:hAnsi="Cambria" w:cs="Times New Roman"/>
        </w:rPr>
        <w:t>(o</w:t>
      </w:r>
      <w:r w:rsidRPr="00F445AA">
        <w:rPr>
          <w:rFonts w:ascii="Cambria" w:eastAsiaTheme="minorHAnsi" w:hAnsi="Cambria" w:cs="TimesNewRomanPSMT"/>
        </w:rPr>
        <w:t>gł</w:t>
      </w:r>
      <w:r w:rsidRPr="00F445AA">
        <w:rPr>
          <w:rFonts w:ascii="Cambria" w:eastAsiaTheme="minorHAnsi" w:hAnsi="Cambria" w:cs="Times New Roman"/>
        </w:rPr>
        <w:t xml:space="preserve">oszony na stronach internetowych Kancelarii </w:t>
      </w:r>
      <w:r w:rsidRPr="00F445AA">
        <w:rPr>
          <w:rFonts w:ascii="Cambria" w:eastAsiaTheme="minorHAnsi" w:hAnsi="Cambria" w:cs="TimesNewRomanPSMT"/>
        </w:rPr>
        <w:t xml:space="preserve">Prezesa Rady Ministrów </w:t>
      </w:r>
      <w:r w:rsidRPr="00F445AA">
        <w:rPr>
          <w:rFonts w:ascii="Cambria" w:eastAsiaTheme="minorHAnsi" w:hAnsi="Cambria" w:cs="Times New Roman"/>
        </w:rPr>
        <w:t>(gov.pl/premier) oraz BGK (www.bgk.pl.).</w:t>
      </w:r>
    </w:p>
    <w:p w14:paraId="001A36B9" w14:textId="77777777" w:rsidR="0062295A" w:rsidRPr="00F445AA" w:rsidRDefault="0062295A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</w:rPr>
      </w:pPr>
      <w:r w:rsidRPr="00F445AA">
        <w:rPr>
          <w:rFonts w:ascii="Cambria" w:hAnsi="Cambria" w:cs="Calibri-Bold"/>
          <w:b/>
          <w:bCs/>
        </w:rPr>
        <w:t xml:space="preserve">Promesa </w:t>
      </w:r>
      <w:r w:rsidRPr="00F445AA">
        <w:rPr>
          <w:rFonts w:ascii="Cambria" w:hAnsi="Cambria"/>
        </w:rPr>
        <w:t xml:space="preserve">– dokument potwierdzający objęcie Inwestycji dofinansowaniem </w:t>
      </w:r>
      <w:r w:rsidRPr="00F445AA">
        <w:rPr>
          <w:rFonts w:ascii="Cambria" w:hAnsi="Cambria"/>
        </w:rPr>
        <w:br/>
        <w:t xml:space="preserve">z Programu oraz zawierający zobowiązanie do przekazania zamawiającemu środków pieniężnych do kwoty nie wyższej niż wskazana w Promesie zgodnie </w:t>
      </w:r>
      <w:r w:rsidRPr="00F445AA">
        <w:rPr>
          <w:rFonts w:ascii="Cambria" w:hAnsi="Cambria"/>
        </w:rPr>
        <w:br/>
        <w:t xml:space="preserve">z warunkami Promesy, udzielana przez BGK zgodnie z art. 69a ust. 1 Ustawy </w:t>
      </w:r>
      <w:r w:rsidRPr="00F445AA">
        <w:rPr>
          <w:rFonts w:ascii="Cambria" w:hAnsi="Cambria"/>
        </w:rPr>
        <w:br/>
        <w:t>z dnia 31 marca 2020 r. o zmianie ustawy o szczególnych rozwiązaniach związanych z zapobieganiem, przeciwdziałaniem i zwalczaniem COVID-19, innych chorób zakaźnych oraz wywołanych nimi sytuacji kryzysowych oraz niektórych innych ustaw;</w:t>
      </w:r>
    </w:p>
    <w:p w14:paraId="08B1F9FA" w14:textId="77777777" w:rsidR="0062295A" w:rsidRPr="00F445AA" w:rsidRDefault="0062295A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</w:rPr>
      </w:pPr>
      <w:r w:rsidRPr="00F445AA">
        <w:rPr>
          <w:rFonts w:ascii="Cambria" w:hAnsi="Cambria"/>
          <w:b/>
          <w:bCs/>
        </w:rPr>
        <w:t>BGK</w:t>
      </w:r>
      <w:r w:rsidRPr="00F445AA">
        <w:rPr>
          <w:rFonts w:ascii="Cambria" w:hAnsi="Cambria"/>
        </w:rPr>
        <w:t xml:space="preserve"> – Bank Gospodarstwa Krajowego;</w:t>
      </w:r>
    </w:p>
    <w:p w14:paraId="2ECFAA17" w14:textId="77777777" w:rsidR="0062295A" w:rsidRPr="00F445AA" w:rsidRDefault="0062295A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color w:val="000000"/>
        </w:rPr>
      </w:pPr>
      <w:r w:rsidRPr="00F445AA">
        <w:rPr>
          <w:rFonts w:ascii="Cambria" w:hAnsi="Cambria" w:cs="Calibri-Bold"/>
          <w:b/>
          <w:bCs/>
          <w:color w:val="000000"/>
        </w:rPr>
        <w:t xml:space="preserve">Strona internetowa BGK </w:t>
      </w:r>
      <w:r w:rsidRPr="00F445AA">
        <w:rPr>
          <w:rFonts w:ascii="Cambria" w:hAnsi="Cambria"/>
          <w:color w:val="000000"/>
        </w:rPr>
        <w:t xml:space="preserve">– strona internetowa BGK, na której zamieszczane </w:t>
      </w:r>
      <w:r w:rsidRPr="00F445AA">
        <w:rPr>
          <w:rFonts w:ascii="Cambria" w:hAnsi="Cambria"/>
          <w:color w:val="000000"/>
        </w:rPr>
        <w:br/>
        <w:t xml:space="preserve">są informacje i ogłoszenia związane z Programem oraz Regulamin BGK, w tym wzory </w:t>
      </w:r>
      <w:r w:rsidRPr="00F445AA">
        <w:rPr>
          <w:rFonts w:ascii="Cambria" w:hAnsi="Cambria"/>
          <w:color w:val="000000"/>
        </w:rPr>
        <w:br/>
        <w:t xml:space="preserve">i formularzy dokumentów; adres strony: </w:t>
      </w:r>
      <w:hyperlink r:id="rId8" w:history="1">
        <w:r w:rsidRPr="00F445AA">
          <w:rPr>
            <w:rStyle w:val="Hipercze"/>
            <w:rFonts w:ascii="Cambria" w:hAnsi="Cambria"/>
            <w:color w:val="000000" w:themeColor="text1"/>
          </w:rPr>
          <w:t>www.bgk.pl</w:t>
        </w:r>
      </w:hyperlink>
      <w:r w:rsidRPr="00F445AA">
        <w:rPr>
          <w:rFonts w:ascii="Cambria" w:hAnsi="Cambria"/>
          <w:color w:val="000000" w:themeColor="text1"/>
        </w:rPr>
        <w:t>;</w:t>
      </w:r>
    </w:p>
    <w:p w14:paraId="6FBCF408" w14:textId="77777777" w:rsidR="0062295A" w:rsidRPr="00F445AA" w:rsidRDefault="0062295A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</w:rPr>
      </w:pPr>
      <w:r w:rsidRPr="00F445AA">
        <w:rPr>
          <w:rFonts w:ascii="Cambria" w:hAnsi="Cambria"/>
          <w:b/>
          <w:bCs/>
        </w:rPr>
        <w:t xml:space="preserve">Harmonogram </w:t>
      </w:r>
      <w:r w:rsidRPr="00F445AA">
        <w:rPr>
          <w:rFonts w:ascii="Cambria" w:hAnsi="Cambria"/>
        </w:rPr>
        <w:t>– harmonogram rzeczowo-finansowy o którym mowa w § 4 ust. 1 umowy.</w:t>
      </w:r>
    </w:p>
    <w:p w14:paraId="3EEAD6FF" w14:textId="77777777" w:rsidR="0062295A" w:rsidRPr="00F445AA" w:rsidRDefault="0062295A" w:rsidP="0062295A">
      <w:pPr>
        <w:autoSpaceDE w:val="0"/>
        <w:spacing w:line="276" w:lineRule="auto"/>
        <w:contextualSpacing/>
        <w:jc w:val="both"/>
        <w:rPr>
          <w:rFonts w:ascii="Cambria" w:hAnsi="Cambria"/>
        </w:rPr>
      </w:pPr>
    </w:p>
    <w:p w14:paraId="5246CF13" w14:textId="77777777" w:rsidR="0062295A" w:rsidRPr="00F445AA" w:rsidRDefault="0062295A" w:rsidP="0062295A">
      <w:pPr>
        <w:jc w:val="center"/>
        <w:rPr>
          <w:rFonts w:ascii="Cambria" w:hAnsi="Cambria"/>
          <w:b/>
          <w:bCs/>
        </w:rPr>
      </w:pPr>
      <w:r w:rsidRPr="00F445AA">
        <w:rPr>
          <w:rFonts w:ascii="Cambria" w:hAnsi="Cambria"/>
          <w:b/>
          <w:bCs/>
        </w:rPr>
        <w:t>Oświadczenia Stron</w:t>
      </w:r>
    </w:p>
    <w:p w14:paraId="0182EEF6" w14:textId="77777777" w:rsidR="0062295A" w:rsidRPr="00F445AA" w:rsidRDefault="0062295A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Calibri"/>
          <w:color w:val="auto"/>
        </w:rPr>
      </w:pPr>
      <w:r w:rsidRPr="00F445AA">
        <w:rPr>
          <w:rFonts w:ascii="Cambria" w:hAnsi="Cambria"/>
        </w:rPr>
        <w:t xml:space="preserve">Strony oświadczają, że niniejsza umowa, zwana dalej „umową”, została zawarta </w:t>
      </w:r>
      <w:r w:rsidRPr="00F445AA">
        <w:rPr>
          <w:rFonts w:ascii="Cambria" w:hAnsi="Cambria"/>
        </w:rPr>
        <w:br/>
        <w:t xml:space="preserve">w wyniku udzielenia zamówienia publicznego w trybie przetargu nieograniczonego, </w:t>
      </w:r>
      <w:r w:rsidRPr="00F445AA">
        <w:rPr>
          <w:rFonts w:ascii="Cambria" w:hAnsi="Cambria"/>
        </w:rPr>
        <w:lastRenderedPageBreak/>
        <w:t>zgodnie z przepisami ustawy z dnia 11 września 2019 r. - Prawo zamówień publicznych.</w:t>
      </w:r>
    </w:p>
    <w:p w14:paraId="17160BCB" w14:textId="77777777" w:rsidR="0062295A" w:rsidRPr="00F445AA" w:rsidRDefault="0062295A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Calibri"/>
          <w:color w:val="auto"/>
        </w:rPr>
      </w:pPr>
      <w:r w:rsidRPr="00F445AA">
        <w:rPr>
          <w:rFonts w:ascii="Cambria" w:hAnsi="Cambria"/>
        </w:rPr>
        <w:t xml:space="preserve">Zamawiający oświadcza, że niniejsze postępowanie współfinansowane jest </w:t>
      </w:r>
      <w:r w:rsidRPr="00F445AA">
        <w:rPr>
          <w:rFonts w:ascii="Cambria" w:hAnsi="Cambria"/>
        </w:rPr>
        <w:br/>
        <w:t xml:space="preserve">z Rządowego Funduszu Polski Ład </w:t>
      </w:r>
      <w:r w:rsidRPr="00F445AA">
        <w:rPr>
          <w:rFonts w:ascii="Cambria" w:hAnsi="Cambria"/>
          <w:i/>
          <w:iCs/>
        </w:rPr>
        <w:t>„Program Inwestycji Strategicznych”.</w:t>
      </w:r>
    </w:p>
    <w:p w14:paraId="43CF159B" w14:textId="77777777" w:rsidR="0062295A" w:rsidRPr="00F445AA" w:rsidRDefault="0062295A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Calibri"/>
          <w:color w:val="auto"/>
        </w:rPr>
      </w:pPr>
      <w:r w:rsidRPr="00F445AA">
        <w:rPr>
          <w:rFonts w:ascii="Cambria" w:hAnsi="Cambria" w:cs="Calibri"/>
          <w:color w:val="auto"/>
        </w:rPr>
        <w:t>Zasady wypłaty wynagrodzenia wykonawcy wskazane w niniejszej umowie zostały ustalone zgodnie z zasadami wskazanymi w:</w:t>
      </w:r>
    </w:p>
    <w:p w14:paraId="7A7CBCC0" w14:textId="77777777" w:rsidR="0062295A" w:rsidRPr="00F445AA" w:rsidRDefault="0062295A">
      <w:pPr>
        <w:pStyle w:val="Default"/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Calibri"/>
          <w:color w:val="auto"/>
        </w:rPr>
      </w:pPr>
      <w:r w:rsidRPr="00F445AA">
        <w:rPr>
          <w:rFonts w:ascii="Cambria" w:hAnsi="Cambria" w:cs="Calibri"/>
          <w:color w:val="auto"/>
        </w:rPr>
        <w:t>Uchwale RM;</w:t>
      </w:r>
    </w:p>
    <w:p w14:paraId="1E620764" w14:textId="77777777" w:rsidR="0062295A" w:rsidRPr="00F445AA" w:rsidRDefault="0062295A">
      <w:pPr>
        <w:pStyle w:val="Default"/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Calibri"/>
          <w:color w:val="auto"/>
        </w:rPr>
      </w:pPr>
      <w:r w:rsidRPr="00F445AA">
        <w:rPr>
          <w:rFonts w:ascii="Cambria" w:hAnsi="Cambria" w:cs="Calibri"/>
          <w:color w:val="auto"/>
        </w:rPr>
        <w:t>Regulaminie BGK</w:t>
      </w:r>
      <w:r w:rsidRPr="00F445AA">
        <w:rPr>
          <w:rFonts w:ascii="Cambria" w:eastAsiaTheme="minorHAnsi" w:hAnsi="Cambria" w:cs="Times New Roman"/>
        </w:rPr>
        <w:t>.</w:t>
      </w:r>
    </w:p>
    <w:p w14:paraId="31C241B3" w14:textId="77777777" w:rsidR="0062295A" w:rsidRPr="00F445AA" w:rsidRDefault="0062295A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Calibri"/>
          <w:color w:val="auto"/>
        </w:rPr>
      </w:pPr>
      <w:r w:rsidRPr="00F445AA">
        <w:rPr>
          <w:rFonts w:ascii="Cambria" w:hAnsi="Cambria" w:cs="Calibri"/>
          <w:color w:val="auto"/>
        </w:rPr>
        <w:t xml:space="preserve">Strony oświadczają, że będąc świadomymi treści dokumentów wskazanych w ust. 3 pkt. 1) i 2) godzą się na zasady wypłaty wynagrodzenia wykonawcy wskazane </w:t>
      </w:r>
      <w:r w:rsidRPr="00F445AA">
        <w:rPr>
          <w:rFonts w:ascii="Cambria" w:hAnsi="Cambria" w:cs="Calibri"/>
          <w:color w:val="auto"/>
        </w:rPr>
        <w:br/>
        <w:t>w niniejszej umowie oraz dokumentach wskazanych w ust. 3 pkt. 1) i 2).</w:t>
      </w:r>
    </w:p>
    <w:p w14:paraId="045F369D" w14:textId="2A626846" w:rsidR="0062295A" w:rsidRDefault="0062295A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Calibri"/>
          <w:color w:val="auto"/>
        </w:rPr>
      </w:pPr>
      <w:r w:rsidRPr="00F445AA">
        <w:rPr>
          <w:rFonts w:ascii="Cambria" w:hAnsi="Cambria" w:cs="Calibri"/>
          <w:color w:val="auto"/>
        </w:rPr>
        <w:t>Strony oświadczają, że zasady wypłaty wynagrodzenia wskazane w niniejszej umowie nie będą podlegały zmianom, które byłyby niezgodne z dokumentami wskazanymi w ust. 3 pkt 1) i 2).</w:t>
      </w:r>
    </w:p>
    <w:p w14:paraId="581C98D3" w14:textId="77777777" w:rsidR="00277383" w:rsidRPr="00F445AA" w:rsidRDefault="00277383" w:rsidP="00277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</w:rPr>
      </w:pPr>
      <w:r w:rsidRPr="00F445AA">
        <w:rPr>
          <w:rFonts w:ascii="Cambria" w:hAnsi="Cambria" w:cs="†¯øw≥¸"/>
          <w:b/>
        </w:rPr>
        <w:t xml:space="preserve">§ 1 </w:t>
      </w:r>
    </w:p>
    <w:p w14:paraId="5C1FB91B" w14:textId="77777777" w:rsidR="00277383" w:rsidRPr="00F445AA" w:rsidRDefault="00277383" w:rsidP="00277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</w:rPr>
      </w:pPr>
      <w:r w:rsidRPr="00F445AA">
        <w:rPr>
          <w:rFonts w:ascii="Cambria" w:hAnsi="Cambria" w:cs="†¯øw≥¸"/>
          <w:b/>
        </w:rPr>
        <w:t>Przedmiot umowy</w:t>
      </w:r>
    </w:p>
    <w:p w14:paraId="0993CD3D" w14:textId="09E4B7D9" w:rsidR="005606F3" w:rsidRPr="005606F3" w:rsidRDefault="0062295A" w:rsidP="005606F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b/>
          <w:color w:val="000000"/>
        </w:rPr>
      </w:pPr>
      <w:r w:rsidRPr="005606F3">
        <w:rPr>
          <w:rFonts w:ascii="Cambria" w:hAnsi="Cambria"/>
          <w:bCs/>
          <w:color w:val="000000"/>
        </w:rPr>
        <w:t xml:space="preserve">Przedmiotem umowy jest </w:t>
      </w:r>
      <w:r w:rsidR="005606F3" w:rsidRPr="005606F3">
        <w:rPr>
          <w:rFonts w:ascii="Cambria" w:hAnsi="Cambria"/>
          <w:bCs/>
          <w:color w:val="000000"/>
        </w:rPr>
        <w:t>„</w:t>
      </w:r>
      <w:r w:rsidR="00BB35C7" w:rsidRPr="00BB35C7">
        <w:rPr>
          <w:rFonts w:ascii="Cambria" w:hAnsi="Cambria" w:cs="Times New Roman"/>
          <w:b/>
          <w:color w:val="000000"/>
          <w:lang w:eastAsia="pl-PL"/>
        </w:rPr>
        <w:t xml:space="preserve">Modernizacja infrastruktury drogowej na terenie Gminy Obsza </w:t>
      </w:r>
      <w:r w:rsidR="004A2026" w:rsidRPr="00393F77">
        <w:rPr>
          <w:rFonts w:ascii="Cambria" w:hAnsi="Cambria" w:cs="Arial"/>
          <w:b/>
          <w:u w:val="single"/>
        </w:rPr>
        <w:t xml:space="preserve">– dostawa </w:t>
      </w:r>
      <w:r w:rsidR="004A2026">
        <w:rPr>
          <w:rFonts w:ascii="Cambria" w:hAnsi="Cambria" w:cs="Arial"/>
          <w:b/>
          <w:u w:val="single"/>
        </w:rPr>
        <w:t>ciągnika</w:t>
      </w:r>
      <w:r w:rsidR="005606F3" w:rsidRPr="005606F3">
        <w:rPr>
          <w:rFonts w:ascii="Cambria" w:hAnsi="Cambria"/>
          <w:b/>
          <w:color w:val="000000"/>
        </w:rPr>
        <w:t>”</w:t>
      </w:r>
      <w:r w:rsidR="002D1754">
        <w:rPr>
          <w:rFonts w:ascii="Cambria" w:hAnsi="Cambria"/>
          <w:b/>
          <w:color w:val="000000"/>
        </w:rPr>
        <w:t xml:space="preserve"> – cześć 2</w:t>
      </w:r>
      <w:r w:rsidR="005606F3" w:rsidRPr="005606F3">
        <w:rPr>
          <w:rFonts w:ascii="Cambria" w:hAnsi="Cambria"/>
          <w:b/>
          <w:color w:val="000000"/>
        </w:rPr>
        <w:t>.</w:t>
      </w:r>
    </w:p>
    <w:p w14:paraId="3507FC4E" w14:textId="16802736" w:rsidR="005606F3" w:rsidRPr="004A2026" w:rsidRDefault="0062295A" w:rsidP="004A202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F445AA">
        <w:rPr>
          <w:rFonts w:ascii="Cambria" w:hAnsi="Cambria" w:cs="Arial"/>
          <w:bCs/>
        </w:rPr>
        <w:t>W ramach zamówienia Wykonawca dostarczy</w:t>
      </w:r>
      <w:r w:rsidR="00D64FF4">
        <w:rPr>
          <w:rFonts w:ascii="Cambria" w:hAnsi="Cambria" w:cs="Arial"/>
          <w:bCs/>
        </w:rPr>
        <w:t xml:space="preserve"> </w:t>
      </w:r>
      <w:r w:rsidR="005606F3" w:rsidRPr="004A2026">
        <w:rPr>
          <w:rFonts w:ascii="Cambria" w:hAnsi="Cambria" w:cs="Cambria"/>
        </w:rPr>
        <w:t>ciągnik rolniczy,</w:t>
      </w:r>
    </w:p>
    <w:p w14:paraId="46680F26" w14:textId="57A1FA17" w:rsidR="005606F3" w:rsidRPr="005606F3" w:rsidRDefault="005606F3" w:rsidP="005606F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</w:rPr>
      </w:pPr>
      <w:r w:rsidRPr="005606F3">
        <w:rPr>
          <w:rFonts w:ascii="Cambria" w:hAnsi="Cambria" w:cs="Arial"/>
          <w:bCs/>
        </w:rPr>
        <w:t xml:space="preserve">Dostarczony </w:t>
      </w:r>
      <w:r w:rsidR="00FE0ECF" w:rsidRPr="004A2026">
        <w:rPr>
          <w:rFonts w:ascii="Cambria" w:hAnsi="Cambria" w:cs="Cambria"/>
        </w:rPr>
        <w:t>ciągnik</w:t>
      </w:r>
      <w:r w:rsidRPr="005606F3">
        <w:rPr>
          <w:rFonts w:ascii="Cambria" w:hAnsi="Cambria" w:cs="Arial"/>
          <w:bCs/>
        </w:rPr>
        <w:t xml:space="preserve"> musi spełniać  następujące podstawowe wymagania :</w:t>
      </w:r>
    </w:p>
    <w:p w14:paraId="2119FBF3" w14:textId="77777777" w:rsidR="005606F3" w:rsidRPr="00736849" w:rsidRDefault="005606F3">
      <w:pPr>
        <w:pStyle w:val="Standardowy2"/>
        <w:numPr>
          <w:ilvl w:val="0"/>
          <w:numId w:val="36"/>
        </w:numPr>
        <w:tabs>
          <w:tab w:val="left" w:pos="1276"/>
        </w:tabs>
        <w:suppressAutoHyphens w:val="0"/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736849">
        <w:rPr>
          <w:rFonts w:ascii="Cambria" w:hAnsi="Cambria" w:cs="Cambria"/>
          <w:sz w:val="24"/>
          <w:szCs w:val="24"/>
        </w:rPr>
        <w:t>dopuszczenie do pracy w Polsce;</w:t>
      </w:r>
    </w:p>
    <w:p w14:paraId="7CE35644" w14:textId="77777777" w:rsidR="005606F3" w:rsidRPr="00736849" w:rsidRDefault="005606F3">
      <w:pPr>
        <w:pStyle w:val="Standardowy2"/>
        <w:numPr>
          <w:ilvl w:val="0"/>
          <w:numId w:val="36"/>
        </w:numPr>
        <w:tabs>
          <w:tab w:val="left" w:pos="1276"/>
        </w:tabs>
        <w:suppressAutoHyphens w:val="0"/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736849">
        <w:rPr>
          <w:rFonts w:ascii="Cambria" w:hAnsi="Cambria" w:cs="Cambria"/>
          <w:sz w:val="24"/>
          <w:szCs w:val="24"/>
        </w:rPr>
        <w:t>wyposażanie  we wszystkie instalacje i urządzenia  wymagane przepisami prawa o ruchu drogowym i rozporządzenia w sprawie warunków technicznych pojazdów oraz ich niezbędnego wyposażenia;</w:t>
      </w:r>
    </w:p>
    <w:p w14:paraId="3871695D" w14:textId="09DE39C5" w:rsidR="005606F3" w:rsidRPr="00736849" w:rsidRDefault="00FE0ECF">
      <w:pPr>
        <w:pStyle w:val="Standardowy2"/>
        <w:numPr>
          <w:ilvl w:val="0"/>
          <w:numId w:val="36"/>
        </w:numPr>
        <w:tabs>
          <w:tab w:val="left" w:pos="1276"/>
        </w:tabs>
        <w:suppressAutoHyphens w:val="0"/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4A2026">
        <w:rPr>
          <w:rFonts w:ascii="Cambria" w:hAnsi="Cambria" w:cs="Cambria"/>
          <w:sz w:val="24"/>
          <w:szCs w:val="24"/>
        </w:rPr>
        <w:t>ciągnik</w:t>
      </w:r>
      <w:r w:rsidR="005606F3" w:rsidRPr="00736849">
        <w:rPr>
          <w:rFonts w:ascii="Cambria" w:hAnsi="Cambria" w:cs="Cambria"/>
          <w:sz w:val="24"/>
          <w:szCs w:val="24"/>
        </w:rPr>
        <w:t xml:space="preserve">  musi posiadać dokumenty umożliwiające rejestracje i poruszanie się po drogach publicznych</w:t>
      </w:r>
      <w:r w:rsidR="004C40AD">
        <w:rPr>
          <w:rFonts w:ascii="Cambria" w:hAnsi="Cambria" w:cs="Cambria"/>
          <w:sz w:val="24"/>
          <w:szCs w:val="24"/>
        </w:rPr>
        <w:t xml:space="preserve"> </w:t>
      </w:r>
      <w:r w:rsidR="004C40AD" w:rsidRPr="00C8346B">
        <w:rPr>
          <w:rFonts w:ascii="Cambria" w:hAnsi="Cambria" w:cs="Cambria"/>
          <w:b/>
          <w:bCs/>
          <w:color w:val="FF0000"/>
          <w:sz w:val="24"/>
          <w:szCs w:val="24"/>
        </w:rPr>
        <w:t>lub być już zarejestrowany, z przebiegiem zerowym</w:t>
      </w:r>
      <w:r w:rsidR="005606F3" w:rsidRPr="00736849">
        <w:rPr>
          <w:rFonts w:ascii="Cambria" w:hAnsi="Cambria" w:cs="Cambria"/>
          <w:sz w:val="24"/>
          <w:szCs w:val="24"/>
        </w:rPr>
        <w:t>;</w:t>
      </w:r>
    </w:p>
    <w:p w14:paraId="71E3D598" w14:textId="74D0ED73" w:rsidR="005606F3" w:rsidRDefault="00FE0ECF">
      <w:pPr>
        <w:pStyle w:val="Standardowy2"/>
        <w:numPr>
          <w:ilvl w:val="0"/>
          <w:numId w:val="36"/>
        </w:numPr>
        <w:tabs>
          <w:tab w:val="left" w:pos="1276"/>
        </w:tabs>
        <w:suppressAutoHyphens w:val="0"/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4A2026">
        <w:rPr>
          <w:rFonts w:ascii="Cambria" w:hAnsi="Cambria" w:cs="Cambria"/>
          <w:sz w:val="24"/>
          <w:szCs w:val="24"/>
        </w:rPr>
        <w:t>ciągnik</w:t>
      </w:r>
      <w:r w:rsidR="005606F3" w:rsidRPr="00736849">
        <w:rPr>
          <w:rFonts w:ascii="Cambria" w:hAnsi="Cambria" w:cs="Cambria"/>
          <w:sz w:val="24"/>
          <w:szCs w:val="24"/>
        </w:rPr>
        <w:t xml:space="preserve"> fabrycznie nowy, kompletny, nieużywany, wolny od wad konstrukcyjnych, materiałowych wykonawczych i prawnych;</w:t>
      </w:r>
    </w:p>
    <w:p w14:paraId="4E89509D" w14:textId="17F6BF51" w:rsidR="006800E1" w:rsidRPr="006800E1" w:rsidRDefault="006800E1" w:rsidP="006800E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</w:rPr>
      </w:pPr>
      <w:r w:rsidRPr="006800E1">
        <w:rPr>
          <w:rFonts w:ascii="Cambria" w:hAnsi="Cambria" w:cs="Arial"/>
        </w:rPr>
        <w:t xml:space="preserve">Wykonawca we własnym zakresie dostarczy </w:t>
      </w:r>
      <w:r w:rsidR="00FE0ECF" w:rsidRPr="004A2026">
        <w:rPr>
          <w:rFonts w:ascii="Cambria" w:hAnsi="Cambria" w:cs="Cambria"/>
        </w:rPr>
        <w:t>ciągnik</w:t>
      </w:r>
      <w:r w:rsidR="00FE0ECF" w:rsidRPr="006800E1">
        <w:rPr>
          <w:rFonts w:ascii="Cambria" w:hAnsi="Cambria" w:cs="Arial"/>
        </w:rPr>
        <w:t xml:space="preserve"> do</w:t>
      </w:r>
      <w:r w:rsidRPr="006800E1">
        <w:rPr>
          <w:rFonts w:ascii="Cambria" w:hAnsi="Cambria" w:cs="Arial"/>
        </w:rPr>
        <w:t xml:space="preserve"> miejsca wskazanego przez Zamawiającego, znajdującego się na terenie </w:t>
      </w:r>
      <w:r>
        <w:rPr>
          <w:rFonts w:ascii="Cambria" w:hAnsi="Cambria" w:cs="Arial"/>
        </w:rPr>
        <w:t xml:space="preserve">Gminy </w:t>
      </w:r>
      <w:r w:rsidR="004A2026">
        <w:rPr>
          <w:rFonts w:ascii="Cambria" w:hAnsi="Cambria" w:cs="Arial"/>
        </w:rPr>
        <w:t>Obsza</w:t>
      </w:r>
      <w:r w:rsidRPr="006800E1">
        <w:rPr>
          <w:rFonts w:ascii="Cambria" w:hAnsi="Cambria" w:cs="Arial"/>
        </w:rPr>
        <w:t>.</w:t>
      </w:r>
    </w:p>
    <w:p w14:paraId="0A8CD99E" w14:textId="6CF2B867" w:rsidR="002017D7" w:rsidRPr="00F445AA" w:rsidRDefault="0062295A" w:rsidP="006229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bookmarkStart w:id="1" w:name="_Hlk123712541"/>
      <w:r w:rsidRPr="00F445AA">
        <w:rPr>
          <w:rFonts w:ascii="Cambria" w:hAnsi="Cambria" w:cs="Arial"/>
        </w:rPr>
        <w:t xml:space="preserve">Szczegółowy opis przedmiotu zamówienia, w tym wykaz </w:t>
      </w:r>
      <w:r w:rsidRPr="00F445AA">
        <w:rPr>
          <w:rFonts w:ascii="Cambria" w:hAnsi="Cambria" w:cs="Arial"/>
          <w:b/>
        </w:rPr>
        <w:t>minimalnych</w:t>
      </w:r>
      <w:r w:rsidRPr="00F445AA">
        <w:rPr>
          <w:rFonts w:ascii="Cambria" w:hAnsi="Cambria" w:cs="Arial"/>
        </w:rPr>
        <w:t xml:space="preserve"> wymaganych parametrów techniczno-użytkowych</w:t>
      </w:r>
      <w:r w:rsidR="005606F3">
        <w:rPr>
          <w:rFonts w:ascii="Cambria" w:hAnsi="Cambria" w:cs="Arial"/>
        </w:rPr>
        <w:t xml:space="preserve"> sprzętu </w:t>
      </w:r>
      <w:bookmarkStart w:id="2" w:name="_Hlk123712660"/>
      <w:r w:rsidR="005606F3">
        <w:rPr>
          <w:rFonts w:ascii="Cambria" w:hAnsi="Cambria" w:cs="Arial"/>
        </w:rPr>
        <w:t>pomocniczego</w:t>
      </w:r>
      <w:r w:rsidRPr="00F445AA">
        <w:rPr>
          <w:rFonts w:ascii="Cambria" w:hAnsi="Cambria" w:cs="Arial"/>
        </w:rPr>
        <w:t xml:space="preserve"> </w:t>
      </w:r>
      <w:bookmarkEnd w:id="2"/>
      <w:r w:rsidRPr="00F445AA">
        <w:rPr>
          <w:rFonts w:ascii="Cambria" w:hAnsi="Cambria" w:cs="Arial"/>
        </w:rPr>
        <w:t xml:space="preserve">został opisany w Specyfikacji technicznej stanowiącej </w:t>
      </w:r>
      <w:bookmarkEnd w:id="1"/>
      <w:r w:rsidRPr="00F445AA">
        <w:rPr>
          <w:rFonts w:ascii="Cambria" w:hAnsi="Cambria" w:cs="Arial"/>
          <w:b/>
          <w:bCs/>
        </w:rPr>
        <w:t>załącznik Nr 1</w:t>
      </w:r>
      <w:r w:rsidR="004A2026">
        <w:rPr>
          <w:rFonts w:ascii="Cambria" w:hAnsi="Cambria" w:cs="Arial"/>
          <w:b/>
          <w:bCs/>
        </w:rPr>
        <w:t>.2</w:t>
      </w:r>
      <w:r w:rsidRPr="00F445AA">
        <w:rPr>
          <w:rFonts w:ascii="Cambria" w:hAnsi="Cambria" w:cs="Arial"/>
          <w:b/>
          <w:bCs/>
        </w:rPr>
        <w:t xml:space="preserve"> do SWZ</w:t>
      </w:r>
      <w:r w:rsidRPr="00F445AA">
        <w:rPr>
          <w:rFonts w:ascii="Cambria" w:hAnsi="Cambria" w:cs="Arial"/>
        </w:rPr>
        <w:t xml:space="preserve">. </w:t>
      </w:r>
    </w:p>
    <w:p w14:paraId="5885448F" w14:textId="77777777" w:rsidR="00420365" w:rsidRPr="00F445AA" w:rsidRDefault="00420365" w:rsidP="00CF60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0BA40AB4" w14:textId="77777777" w:rsidR="00CF60B6" w:rsidRPr="00F445AA" w:rsidRDefault="00CF60B6" w:rsidP="00CF60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 xml:space="preserve">§ 2 </w:t>
      </w:r>
    </w:p>
    <w:p w14:paraId="2F3B4C52" w14:textId="77777777" w:rsidR="00CF60B6" w:rsidRPr="00F445AA" w:rsidRDefault="00CF60B6" w:rsidP="00CF60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>Termin wykonania umowy</w:t>
      </w:r>
    </w:p>
    <w:p w14:paraId="76826ED9" w14:textId="7A975E2E" w:rsidR="00D64FF4" w:rsidRDefault="008F3414">
      <w:pPr>
        <w:numPr>
          <w:ilvl w:val="0"/>
          <w:numId w:val="37"/>
        </w:numPr>
        <w:spacing w:line="276" w:lineRule="auto"/>
        <w:ind w:left="426" w:hanging="426"/>
        <w:contextualSpacing/>
        <w:jc w:val="both"/>
        <w:rPr>
          <w:rFonts w:ascii="Cambria" w:hAnsi="Cambria"/>
          <w:color w:val="FF0000"/>
        </w:rPr>
      </w:pPr>
      <w:r w:rsidRPr="00F445AA">
        <w:rPr>
          <w:rFonts w:ascii="Cambria" w:hAnsi="Cambria" w:cs="†¯øw≥¸"/>
          <w:color w:val="000000" w:themeColor="text1"/>
        </w:rPr>
        <w:t>Wykonawca</w:t>
      </w:r>
      <w:r w:rsidR="00A914FC" w:rsidRPr="00F445AA">
        <w:rPr>
          <w:rFonts w:ascii="Cambria" w:hAnsi="Cambria" w:cs="†¯øw≥¸"/>
          <w:color w:val="000000" w:themeColor="text1"/>
        </w:rPr>
        <w:t xml:space="preserve"> jest zobowiązany do wykonania świadczenia wskazanego w § 1 </w:t>
      </w:r>
      <w:r w:rsidR="00DB0E74" w:rsidRPr="00F445AA">
        <w:rPr>
          <w:rFonts w:ascii="Cambria" w:hAnsi="Cambria" w:cs="†¯øw≥¸"/>
          <w:color w:val="000000" w:themeColor="text1"/>
        </w:rPr>
        <w:br/>
      </w:r>
      <w:r w:rsidR="00A914FC" w:rsidRPr="00F445AA">
        <w:rPr>
          <w:rFonts w:ascii="Cambria" w:hAnsi="Cambria" w:cs="†¯øw≥¸"/>
          <w:color w:val="000000" w:themeColor="text1"/>
        </w:rPr>
        <w:t xml:space="preserve">w terminie </w:t>
      </w:r>
      <w:r w:rsidR="0062295A" w:rsidRPr="00F445AA">
        <w:rPr>
          <w:rFonts w:ascii="Cambria" w:hAnsi="Cambria" w:cs="†¯øw≥¸"/>
          <w:b/>
          <w:bCs/>
          <w:color w:val="000000" w:themeColor="text1"/>
        </w:rPr>
        <w:t xml:space="preserve">do </w:t>
      </w:r>
      <w:r w:rsidR="0051227D">
        <w:rPr>
          <w:rFonts w:ascii="Cambria" w:hAnsi="Cambria" w:cs="†¯øw≥¸"/>
          <w:b/>
          <w:bCs/>
          <w:color w:val="000000" w:themeColor="text1"/>
        </w:rPr>
        <w:t>13</w:t>
      </w:r>
      <w:r w:rsidR="002104A2" w:rsidRPr="00F445AA">
        <w:rPr>
          <w:rFonts w:ascii="Cambria" w:hAnsi="Cambria" w:cs="†¯øw≥¸"/>
          <w:b/>
          <w:bCs/>
          <w:color w:val="000000" w:themeColor="text1"/>
        </w:rPr>
        <w:t xml:space="preserve"> </w:t>
      </w:r>
      <w:r w:rsidR="0016006A" w:rsidRPr="00F445AA">
        <w:rPr>
          <w:rFonts w:ascii="Cambria" w:hAnsi="Cambria" w:cs="†¯øw≥¸"/>
          <w:b/>
          <w:bCs/>
          <w:color w:val="000000" w:themeColor="text1"/>
        </w:rPr>
        <w:t>miesięcy</w:t>
      </w:r>
      <w:r w:rsidR="000068DB">
        <w:rPr>
          <w:rFonts w:ascii="Cambria" w:hAnsi="Cambria" w:cs="†¯øw≥¸"/>
          <w:b/>
          <w:bCs/>
          <w:color w:val="000000" w:themeColor="text1"/>
        </w:rPr>
        <w:t xml:space="preserve"> </w:t>
      </w:r>
      <w:r w:rsidR="00A914FC" w:rsidRPr="00F445AA">
        <w:rPr>
          <w:rFonts w:ascii="Cambria" w:hAnsi="Cambria" w:cs="†¯øw≥¸"/>
          <w:b/>
          <w:bCs/>
          <w:color w:val="000000" w:themeColor="text1"/>
        </w:rPr>
        <w:t>od dnia zawarcia umowy</w:t>
      </w:r>
      <w:r w:rsidR="00AF1C82">
        <w:rPr>
          <w:rFonts w:ascii="Cambria" w:hAnsi="Cambria" w:cs="†¯øw≥¸"/>
          <w:b/>
          <w:bCs/>
          <w:color w:val="000000" w:themeColor="text1"/>
        </w:rPr>
        <w:t xml:space="preserve">, </w:t>
      </w:r>
      <w:r w:rsidR="00372950" w:rsidRPr="00F445AA">
        <w:rPr>
          <w:rFonts w:ascii="Cambria" w:hAnsi="Cambria" w:cs="†¯øw≥¸"/>
          <w:color w:val="000000" w:themeColor="text1"/>
        </w:rPr>
        <w:t>tj. do dnia …</w:t>
      </w:r>
      <w:r w:rsidR="00607C83" w:rsidRPr="00F445AA">
        <w:rPr>
          <w:rFonts w:ascii="Cambria" w:hAnsi="Cambria" w:cs="†¯øw≥¸"/>
          <w:color w:val="000000" w:themeColor="text1"/>
        </w:rPr>
        <w:t>…………….</w:t>
      </w:r>
      <w:r w:rsidR="00372950" w:rsidRPr="00F445AA">
        <w:rPr>
          <w:rFonts w:ascii="Cambria" w:hAnsi="Cambria" w:cs="†¯øw≥¸"/>
          <w:color w:val="000000" w:themeColor="text1"/>
        </w:rPr>
        <w:t>…</w:t>
      </w:r>
      <w:r w:rsidR="00A914FC" w:rsidRPr="00F445AA">
        <w:rPr>
          <w:rFonts w:ascii="Cambria" w:hAnsi="Cambria" w:cs="†¯øw≥¸"/>
          <w:color w:val="000000" w:themeColor="text1"/>
        </w:rPr>
        <w:t>.</w:t>
      </w:r>
      <w:r w:rsidR="00DB0E74" w:rsidRPr="00F445AA">
        <w:rPr>
          <w:rFonts w:ascii="Cambria" w:hAnsi="Cambria" w:cs="†¯øw≥¸"/>
          <w:color w:val="000000" w:themeColor="text1"/>
        </w:rPr>
        <w:t xml:space="preserve"> r.</w:t>
      </w:r>
      <w:bookmarkStart w:id="3" w:name="_Hlk35547777"/>
      <w:r w:rsidR="00D64FF4">
        <w:rPr>
          <w:rFonts w:ascii="Cambria" w:hAnsi="Cambria" w:cs="†¯øw≥¸"/>
          <w:color w:val="000000" w:themeColor="text1"/>
        </w:rPr>
        <w:t xml:space="preserve"> </w:t>
      </w:r>
    </w:p>
    <w:p w14:paraId="10CA8F0C" w14:textId="050F3EA1" w:rsidR="00B346D8" w:rsidRPr="00C373C2" w:rsidRDefault="005D72A4" w:rsidP="00C373C2">
      <w:pPr>
        <w:numPr>
          <w:ilvl w:val="0"/>
          <w:numId w:val="37"/>
        </w:numPr>
        <w:spacing w:line="276" w:lineRule="auto"/>
        <w:ind w:left="426" w:hanging="426"/>
        <w:contextualSpacing/>
        <w:jc w:val="both"/>
        <w:rPr>
          <w:rFonts w:ascii="Cambria" w:hAnsi="Cambria"/>
          <w:color w:val="FF0000"/>
        </w:rPr>
      </w:pPr>
      <w:r w:rsidRPr="00D64FF4">
        <w:rPr>
          <w:rFonts w:ascii="Cambria" w:hAnsi="Cambria" w:cs="†¯øw≥¸"/>
          <w:color w:val="000000" w:themeColor="text1"/>
        </w:rPr>
        <w:lastRenderedPageBreak/>
        <w:t xml:space="preserve">Za termin wykonania zamówienia strony uznają </w:t>
      </w:r>
      <w:r w:rsidR="0062295A" w:rsidRPr="00D64FF4">
        <w:rPr>
          <w:rFonts w:ascii="Cambria" w:hAnsi="Cambria" w:cs="†¯øw≥¸"/>
          <w:color w:val="000000" w:themeColor="text1"/>
        </w:rPr>
        <w:t>termin odbioru</w:t>
      </w:r>
      <w:r w:rsidR="00827C33" w:rsidRPr="00D64FF4">
        <w:rPr>
          <w:rFonts w:ascii="Cambria" w:hAnsi="Cambria" w:cs="†¯øw≥¸"/>
          <w:color w:val="000000" w:themeColor="text1"/>
        </w:rPr>
        <w:t xml:space="preserve"> końcowego</w:t>
      </w:r>
      <w:r w:rsidRPr="00D64FF4">
        <w:rPr>
          <w:rFonts w:ascii="Cambria" w:hAnsi="Cambria" w:cs="†¯øw≥¸"/>
          <w:color w:val="000000" w:themeColor="text1"/>
        </w:rPr>
        <w:t xml:space="preserve"> wraz z kompletem dokumentów</w:t>
      </w:r>
      <w:bookmarkEnd w:id="3"/>
      <w:r w:rsidR="007B3D96" w:rsidRPr="00D64FF4">
        <w:rPr>
          <w:rFonts w:ascii="Cambria" w:hAnsi="Cambria" w:cs="†¯øw≥¸"/>
          <w:color w:val="000000" w:themeColor="text1"/>
        </w:rPr>
        <w:t>.</w:t>
      </w:r>
    </w:p>
    <w:p w14:paraId="45DE6965" w14:textId="77777777" w:rsidR="00FD48EB" w:rsidRPr="00F445AA" w:rsidRDefault="00FD48EB" w:rsidP="00FD48EB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 xml:space="preserve">§ 3 </w:t>
      </w:r>
    </w:p>
    <w:p w14:paraId="007E1DB7" w14:textId="77777777" w:rsidR="00FD48EB" w:rsidRPr="00F445AA" w:rsidRDefault="008F3414" w:rsidP="00FD48EB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>Wykonawca</w:t>
      </w:r>
      <w:r w:rsidR="00FD48EB" w:rsidRPr="00F445AA">
        <w:rPr>
          <w:rFonts w:ascii="Cambria" w:hAnsi="Cambria" w:cs="†¯øw≥¸"/>
          <w:b/>
          <w:color w:val="000000" w:themeColor="text1"/>
        </w:rPr>
        <w:t xml:space="preserve"> i Podwykonawcy</w:t>
      </w:r>
    </w:p>
    <w:p w14:paraId="014696AE" w14:textId="77777777" w:rsidR="00FD48EB" w:rsidRPr="00F445AA" w:rsidRDefault="008F3414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Wykonawca</w:t>
      </w:r>
      <w:r w:rsidR="00FD48EB" w:rsidRPr="00F445AA">
        <w:rPr>
          <w:rFonts w:ascii="Cambria" w:hAnsi="Cambria" w:cs="†¯øw≥¸"/>
          <w:color w:val="000000" w:themeColor="text1"/>
        </w:rPr>
        <w:t xml:space="preserve"> oświadcza, że posiada odpowiednią wiedzę, doświadczenie oraz środki finansowe i techniczne niezbędne do wykonania Przedmiotu Umowy. Nadto </w:t>
      </w:r>
      <w:r w:rsidRPr="00F445AA">
        <w:rPr>
          <w:rFonts w:ascii="Cambria" w:hAnsi="Cambria" w:cs="†¯øw≥¸"/>
          <w:color w:val="000000" w:themeColor="text1"/>
        </w:rPr>
        <w:t>Wykonawca</w:t>
      </w:r>
      <w:r w:rsidR="00FD48EB" w:rsidRPr="00F445AA">
        <w:rPr>
          <w:rFonts w:ascii="Cambria" w:hAnsi="Cambria" w:cs="†¯øw≥¸"/>
          <w:color w:val="000000" w:themeColor="text1"/>
        </w:rPr>
        <w:t xml:space="preserve"> oświadcza, że przy wykonywaniu niniejszej umowy zachowa należytą staranność wynikającą z zawodowego charakteru świadczonych dostaw i usług, </w:t>
      </w:r>
      <w:r w:rsidR="00FD48EB" w:rsidRPr="00F445AA">
        <w:rPr>
          <w:rFonts w:ascii="Cambria" w:hAnsi="Cambria" w:cs="†¯øw≥¸"/>
          <w:color w:val="000000" w:themeColor="text1"/>
        </w:rPr>
        <w:br/>
        <w:t>w zakres, których wchodzi wykonanie Przedmiotu Umowy.</w:t>
      </w:r>
    </w:p>
    <w:p w14:paraId="0C0F303C" w14:textId="77777777" w:rsidR="00FD48EB" w:rsidRPr="00F445AA" w:rsidRDefault="008F3414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Wykonawca</w:t>
      </w:r>
      <w:r w:rsidR="00FD48EB" w:rsidRPr="00F445AA">
        <w:rPr>
          <w:rFonts w:ascii="Cambria" w:hAnsi="Cambria" w:cs="†¯øw≥¸"/>
          <w:color w:val="000000" w:themeColor="text1"/>
        </w:rPr>
        <w:t xml:space="preserve">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umowy. </w:t>
      </w:r>
    </w:p>
    <w:p w14:paraId="3DBA346A" w14:textId="77777777" w:rsidR="00FD48EB" w:rsidRPr="00F445AA" w:rsidRDefault="008F3414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Wykonawca</w:t>
      </w:r>
      <w:r w:rsidR="00FD48EB" w:rsidRPr="00F445AA">
        <w:rPr>
          <w:rFonts w:ascii="Cambria" w:hAnsi="Cambria" w:cs="†¯øw≥¸"/>
          <w:color w:val="000000" w:themeColor="text1"/>
        </w:rPr>
        <w:t xml:space="preserve"> oświadcza, że przed zawarciem Umowy zapoznał z zakresem </w:t>
      </w:r>
      <w:r w:rsidR="007B3D96" w:rsidRPr="00F445AA">
        <w:rPr>
          <w:rFonts w:ascii="Cambria" w:hAnsi="Cambria" w:cs="†¯øw≥¸"/>
          <w:color w:val="000000" w:themeColor="text1"/>
        </w:rPr>
        <w:t>zamówienia</w:t>
      </w:r>
      <w:r w:rsidR="00FD48EB" w:rsidRPr="00F445AA">
        <w:rPr>
          <w:rFonts w:ascii="Cambria" w:hAnsi="Cambria" w:cs="†¯øw≥¸"/>
          <w:color w:val="000000" w:themeColor="text1"/>
        </w:rPr>
        <w:t xml:space="preserve"> oraz </w:t>
      </w:r>
      <w:r w:rsidR="007B3D96" w:rsidRPr="00F445AA">
        <w:rPr>
          <w:rFonts w:ascii="Cambria" w:hAnsi="Cambria" w:cs="†¯øw≥¸"/>
          <w:color w:val="000000" w:themeColor="text1"/>
        </w:rPr>
        <w:t xml:space="preserve">niezbędnymi </w:t>
      </w:r>
      <w:r w:rsidR="00FD48EB" w:rsidRPr="00F445AA">
        <w:rPr>
          <w:rFonts w:ascii="Cambria" w:hAnsi="Cambria" w:cs="†¯øw≥¸"/>
          <w:color w:val="000000" w:themeColor="text1"/>
        </w:rPr>
        <w:t>warunkami technicznym.</w:t>
      </w:r>
    </w:p>
    <w:p w14:paraId="2B79A411" w14:textId="77777777" w:rsidR="00FD48EB" w:rsidRPr="00F445AA" w:rsidRDefault="008F3414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/>
          <w:color w:val="000000" w:themeColor="text1"/>
        </w:rPr>
        <w:t>Wykonawca</w:t>
      </w:r>
      <w:r w:rsidR="000E6AEB">
        <w:rPr>
          <w:rFonts w:ascii="Cambria" w:hAnsi="Cambria"/>
          <w:color w:val="000000" w:themeColor="text1"/>
        </w:rPr>
        <w:t xml:space="preserve"> </w:t>
      </w:r>
      <w:r w:rsidR="00FD48EB" w:rsidRPr="00F445AA">
        <w:rPr>
          <w:rFonts w:ascii="Cambria" w:hAnsi="Cambria"/>
          <w:color w:val="000000" w:themeColor="text1"/>
        </w:rPr>
        <w:t xml:space="preserve">wykona zamówienie sam / sam, </w:t>
      </w:r>
      <w:r w:rsidR="0016006A" w:rsidRPr="00F445AA">
        <w:rPr>
          <w:rFonts w:ascii="Cambria" w:hAnsi="Cambria"/>
          <w:color w:val="000000" w:themeColor="text1"/>
        </w:rPr>
        <w:t>z wyjątkiem</w:t>
      </w:r>
      <w:r w:rsidR="00FD48EB" w:rsidRPr="00F445AA">
        <w:rPr>
          <w:rFonts w:ascii="Cambria" w:hAnsi="Cambria"/>
          <w:color w:val="000000" w:themeColor="text1"/>
        </w:rPr>
        <w:t xml:space="preserve"> następującego zakresu: </w:t>
      </w:r>
    </w:p>
    <w:p w14:paraId="7497ED93" w14:textId="77777777" w:rsidR="00FD48EB" w:rsidRPr="00F445AA" w:rsidRDefault="000E6AEB" w:rsidP="00FD48EB">
      <w:pPr>
        <w:pStyle w:val="Akapitzlist"/>
        <w:widowControl w:val="0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…………………………………………………………………………………</w:t>
      </w:r>
    </w:p>
    <w:p w14:paraId="03821299" w14:textId="77777777" w:rsidR="00FD48EB" w:rsidRPr="00F445AA" w:rsidRDefault="00FD48EB" w:rsidP="00FD48EB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/>
          <w:color w:val="000000" w:themeColor="text1"/>
        </w:rPr>
        <w:t>który zostanie wykonany przy udziale podwykonawcy/ów.</w:t>
      </w:r>
    </w:p>
    <w:p w14:paraId="3010242A" w14:textId="77777777" w:rsidR="00FD48EB" w:rsidRPr="00F445AA" w:rsidRDefault="008F3414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/>
          <w:color w:val="000000" w:themeColor="text1"/>
        </w:rPr>
        <w:t>Wykonawca</w:t>
      </w:r>
      <w:r w:rsidR="00FD48EB" w:rsidRPr="00F445AA">
        <w:rPr>
          <w:rFonts w:ascii="Cambria" w:hAnsi="Cambria"/>
          <w:color w:val="000000" w:themeColor="text1"/>
        </w:rPr>
        <w:t xml:space="preserve"> nie zleci podwykonawcom innych prac niż wskazane w ust. 4, bez zgody Zamawiającego. Jeżeli zmiana albo rezygnacja z podwykonawcy dotyczy podmiotu, na którego zasoby </w:t>
      </w:r>
      <w:r w:rsidRPr="00F445AA">
        <w:rPr>
          <w:rFonts w:ascii="Cambria" w:hAnsi="Cambria"/>
          <w:color w:val="000000" w:themeColor="text1"/>
        </w:rPr>
        <w:t>Wykonawca</w:t>
      </w:r>
      <w:r w:rsidR="00FD48EB" w:rsidRPr="00F445AA">
        <w:rPr>
          <w:rFonts w:ascii="Cambria" w:hAnsi="Cambria"/>
          <w:color w:val="000000" w:themeColor="text1"/>
        </w:rPr>
        <w:t xml:space="preserve"> powoływał się, na zasadach określonych w art. </w:t>
      </w:r>
      <w:r w:rsidR="00CD7814" w:rsidRPr="00F445AA">
        <w:rPr>
          <w:rFonts w:ascii="Cambria" w:hAnsi="Cambria"/>
          <w:color w:val="000000" w:themeColor="text1"/>
        </w:rPr>
        <w:t>118</w:t>
      </w:r>
      <w:r w:rsidR="00FD48EB" w:rsidRPr="00F445AA">
        <w:rPr>
          <w:rFonts w:ascii="Cambria" w:hAnsi="Cambria"/>
          <w:color w:val="000000" w:themeColor="text1"/>
        </w:rPr>
        <w:t xml:space="preserve"> ustawy Prawo zamówień publicznych, w celu wykazania spełniania warunków udziału w postępowaniu, </w:t>
      </w:r>
      <w:r w:rsidRPr="00F445AA">
        <w:rPr>
          <w:rFonts w:ascii="Cambria" w:hAnsi="Cambria"/>
          <w:color w:val="000000" w:themeColor="text1"/>
        </w:rPr>
        <w:t>Wykonawca</w:t>
      </w:r>
      <w:r w:rsidR="00FD48EB" w:rsidRPr="00F445AA">
        <w:rPr>
          <w:rFonts w:ascii="Cambria" w:hAnsi="Cambria"/>
          <w:color w:val="000000" w:themeColor="text1"/>
        </w:rPr>
        <w:t xml:space="preserve"> jest obowiązany wykazać Zamawiającemu, iż proponowany inny pod</w:t>
      </w:r>
      <w:r w:rsidR="00DB0E74" w:rsidRPr="00F445AA">
        <w:rPr>
          <w:rFonts w:ascii="Cambria" w:hAnsi="Cambria"/>
          <w:color w:val="000000" w:themeColor="text1"/>
        </w:rPr>
        <w:t>w</w:t>
      </w:r>
      <w:r w:rsidRPr="00F445AA">
        <w:rPr>
          <w:rFonts w:ascii="Cambria" w:hAnsi="Cambria"/>
          <w:color w:val="000000" w:themeColor="text1"/>
        </w:rPr>
        <w:t>ykonawca</w:t>
      </w:r>
      <w:r w:rsidR="00FD48EB" w:rsidRPr="00F445AA">
        <w:rPr>
          <w:rFonts w:ascii="Cambria" w:hAnsi="Cambria"/>
          <w:color w:val="000000" w:themeColor="text1"/>
        </w:rPr>
        <w:t xml:space="preserve"> lub </w:t>
      </w:r>
      <w:r w:rsidRPr="00F445AA">
        <w:rPr>
          <w:rFonts w:ascii="Cambria" w:hAnsi="Cambria"/>
          <w:color w:val="000000" w:themeColor="text1"/>
        </w:rPr>
        <w:t>Wykonawca</w:t>
      </w:r>
      <w:r w:rsidR="00FD48EB" w:rsidRPr="00F445AA">
        <w:rPr>
          <w:rFonts w:ascii="Cambria" w:hAnsi="Cambria"/>
          <w:color w:val="000000" w:themeColor="text1"/>
        </w:rPr>
        <w:t xml:space="preserve"> samodzielnie spełnia je w stopniu nie mniejszym niż wymagany w trakcie postępowania o udzielenie zamówienia.</w:t>
      </w:r>
    </w:p>
    <w:p w14:paraId="76483C04" w14:textId="77777777" w:rsidR="00FD48EB" w:rsidRPr="00F445AA" w:rsidRDefault="007B3D96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Zamawiający nie ponosi względem podwykonawców i dalszych podwykonawców solidarnej odpowiedzialności z Wykonawcą za roszczenia powstałe w związku z wykonaniem niniejszej Umowy.</w:t>
      </w:r>
    </w:p>
    <w:p w14:paraId="4C3360B6" w14:textId="77777777" w:rsidR="00582E68" w:rsidRPr="00F445AA" w:rsidRDefault="00582E68" w:rsidP="00520E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6A11F850" w14:textId="77777777" w:rsidR="00134F05" w:rsidRPr="00F445AA" w:rsidRDefault="00B82B54" w:rsidP="00520E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 xml:space="preserve">§ 4 </w:t>
      </w:r>
    </w:p>
    <w:p w14:paraId="4E6FF8DE" w14:textId="77777777" w:rsidR="007B3D96" w:rsidRPr="00F445AA" w:rsidRDefault="007B3D96" w:rsidP="007B3D9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>Wysokość wynagrodzenia</w:t>
      </w:r>
    </w:p>
    <w:p w14:paraId="38AB3464" w14:textId="77777777" w:rsidR="007B3D96" w:rsidRPr="00F445AA" w:rsidRDefault="007B3D9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bCs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Wynagrodzenie za wykonanie przedmiotu Umowy strony ustaliły na podstawie oferty Wykonawcy.</w:t>
      </w:r>
    </w:p>
    <w:p w14:paraId="1B05AEB5" w14:textId="1C61A0D6" w:rsidR="007B3D96" w:rsidRPr="00F445AA" w:rsidRDefault="007B3D9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b/>
        </w:rPr>
      </w:pPr>
      <w:r w:rsidRPr="00F445AA">
        <w:rPr>
          <w:rFonts w:ascii="Cambria" w:hAnsi="Cambria" w:cs="†¯øw≥¸"/>
          <w:bCs/>
        </w:rPr>
        <w:t xml:space="preserve">Ustalone w powyższej formie wynagrodzenie Wykonawcy za wykonanie przedmiotu umowy wynosi: ………………….. zł netto plus podatek VAT ..... % w kwocie ……………..…… zł, </w:t>
      </w:r>
      <w:r w:rsidRPr="00F445AA">
        <w:rPr>
          <w:rFonts w:ascii="Cambria" w:hAnsi="Cambria" w:cs="†¯øw≥¸"/>
          <w:b/>
        </w:rPr>
        <w:t>co daje kwotę brutto …………………………….. zł</w:t>
      </w:r>
      <w:r w:rsidR="004A2026">
        <w:rPr>
          <w:rFonts w:ascii="Cambria" w:hAnsi="Cambria" w:cs="†¯øw≥¸"/>
          <w:b/>
        </w:rPr>
        <w:t>.</w:t>
      </w:r>
    </w:p>
    <w:p w14:paraId="5390876A" w14:textId="77777777" w:rsidR="007B3D96" w:rsidRPr="00F445AA" w:rsidRDefault="007B3D9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bCs/>
          <w:color w:val="000000" w:themeColor="text1"/>
        </w:rPr>
      </w:pPr>
      <w:r w:rsidRPr="00F445AA">
        <w:rPr>
          <w:rFonts w:ascii="Cambria" w:hAnsi="Cambria" w:cs="†¯øw≥¸"/>
          <w:bCs/>
          <w:color w:val="000000" w:themeColor="text1"/>
        </w:rPr>
        <w:lastRenderedPageBreak/>
        <w:t xml:space="preserve">Wykonawca nie może zbywać ani przenosić na rzecz osób trzecich praw </w:t>
      </w:r>
      <w:r w:rsidRPr="00F445AA">
        <w:rPr>
          <w:rFonts w:ascii="Cambria" w:hAnsi="Cambria" w:cs="†¯øw≥¸"/>
          <w:bCs/>
          <w:color w:val="000000" w:themeColor="text1"/>
        </w:rPr>
        <w:br/>
        <w:t xml:space="preserve">i wierzytelności powstałych w związku z realizacją niniejszej umowy </w:t>
      </w:r>
      <w:r w:rsidRPr="00F445AA">
        <w:rPr>
          <w:rFonts w:ascii="Cambria" w:hAnsi="Cambria" w:cs="†¯øw≥¸"/>
          <w:bCs/>
          <w:color w:val="000000" w:themeColor="text1"/>
        </w:rPr>
        <w:br/>
        <w:t>bez pisemnej zgody Zamawiającego pod rygorem nieważności.</w:t>
      </w:r>
    </w:p>
    <w:p w14:paraId="6AA7E158" w14:textId="77777777" w:rsidR="007B3D96" w:rsidRPr="00F445AA" w:rsidRDefault="007B3D9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bCs/>
          <w:color w:val="000000" w:themeColor="text1"/>
        </w:rPr>
        <w:t xml:space="preserve">Wykonawca zapoznał się szczegółowo z zakresem rzeczowym </w:t>
      </w:r>
      <w:r w:rsidR="00DE2FD3" w:rsidRPr="00F445AA">
        <w:rPr>
          <w:rFonts w:ascii="Cambria" w:hAnsi="Cambria" w:cs="†¯øw≥¸"/>
          <w:bCs/>
          <w:color w:val="000000" w:themeColor="text1"/>
        </w:rPr>
        <w:t>zamówienia, w tym warunkami płatności</w:t>
      </w:r>
      <w:r w:rsidRPr="00F445AA">
        <w:rPr>
          <w:rFonts w:ascii="Cambria" w:hAnsi="Cambria" w:cs="†¯øw≥¸"/>
          <w:bCs/>
          <w:color w:val="000000" w:themeColor="text1"/>
        </w:rPr>
        <w:t xml:space="preserve"> i</w:t>
      </w:r>
      <w:r w:rsidRPr="00F445AA">
        <w:rPr>
          <w:rFonts w:ascii="Cambria" w:hAnsi="Cambria" w:cs="†¯øw≥¸"/>
          <w:color w:val="000000" w:themeColor="text1"/>
        </w:rPr>
        <w:t xml:space="preserve"> zobowiązuje się wykonać je w całości za umówioną cenę.</w:t>
      </w:r>
    </w:p>
    <w:p w14:paraId="457CE621" w14:textId="77777777" w:rsidR="006C2D04" w:rsidRPr="00F445AA" w:rsidRDefault="006C2D04" w:rsidP="009C654B">
      <w:pPr>
        <w:overflowPunct w:val="0"/>
        <w:autoSpaceDE w:val="0"/>
        <w:autoSpaceDN w:val="0"/>
        <w:spacing w:line="276" w:lineRule="auto"/>
        <w:ind w:left="426" w:hanging="426"/>
        <w:jc w:val="center"/>
        <w:rPr>
          <w:rFonts w:ascii="Cambria" w:eastAsia="Calibri" w:hAnsi="Cambria"/>
          <w:b/>
          <w:bCs/>
        </w:rPr>
      </w:pPr>
    </w:p>
    <w:p w14:paraId="63954ED0" w14:textId="77777777" w:rsidR="00134F05" w:rsidRPr="00F445AA" w:rsidRDefault="00B82B54" w:rsidP="00520E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 xml:space="preserve">§ 5 </w:t>
      </w:r>
    </w:p>
    <w:p w14:paraId="71FD5EB2" w14:textId="77777777" w:rsidR="00DE2FD3" w:rsidRPr="00F445AA" w:rsidRDefault="00DE2FD3" w:rsidP="00D6724C">
      <w:pPr>
        <w:autoSpaceDE w:val="0"/>
        <w:autoSpaceDN w:val="0"/>
        <w:spacing w:after="120"/>
        <w:jc w:val="center"/>
        <w:rPr>
          <w:rFonts w:ascii="Cambria" w:hAnsi="Cambria"/>
          <w:b/>
          <w:bCs/>
          <w:color w:val="000000" w:themeColor="text1"/>
          <w:spacing w:val="-8"/>
        </w:rPr>
      </w:pPr>
      <w:r w:rsidRPr="00F445AA">
        <w:rPr>
          <w:rFonts w:ascii="Cambria" w:hAnsi="Cambria"/>
          <w:b/>
          <w:bCs/>
          <w:color w:val="000000" w:themeColor="text1"/>
          <w:spacing w:val="-8"/>
        </w:rPr>
        <w:t>Rozliczenie przedmiotu umowy</w:t>
      </w:r>
    </w:p>
    <w:p w14:paraId="2026CA67" w14:textId="50ACE9C6" w:rsidR="00FB5E9C" w:rsidRPr="00F445AA" w:rsidRDefault="00DE2FD3" w:rsidP="00FB5E9C">
      <w:pPr>
        <w:numPr>
          <w:ilvl w:val="1"/>
          <w:numId w:val="25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</w:rPr>
      </w:pPr>
      <w:r w:rsidRPr="00F445AA">
        <w:rPr>
          <w:rFonts w:ascii="Cambria" w:hAnsi="Cambria"/>
          <w:color w:val="000000" w:themeColor="text1"/>
        </w:rPr>
        <w:t xml:space="preserve">Zgodnie z zasadami dotyczącymi warunków wypłaty wynagrodzenia określonymi w Szczegółowych zasadach i trybie dofinansowania z Rządowego Funduszu Polski Ład: Programu Inwestycji Strategicznych stanowiącymi załącznik do Uchwały </w:t>
      </w:r>
      <w:r w:rsidR="00600804" w:rsidRPr="00F445AA">
        <w:rPr>
          <w:rFonts w:ascii="Cambria" w:hAnsi="Cambria"/>
          <w:color w:val="000000" w:themeColor="text1"/>
        </w:rPr>
        <w:t>nr 84/2021 z dnia 1 lipca 2021 r.</w:t>
      </w:r>
      <w:r w:rsidR="00FB5E9C">
        <w:rPr>
          <w:rFonts w:ascii="Cambria" w:hAnsi="Cambria"/>
          <w:color w:val="000000" w:themeColor="text1"/>
        </w:rPr>
        <w:t xml:space="preserve"> </w:t>
      </w:r>
      <w:r w:rsidR="00600804" w:rsidRPr="00F445AA">
        <w:rPr>
          <w:rFonts w:ascii="Cambria" w:hAnsi="Cambria"/>
          <w:color w:val="000000" w:themeColor="text1"/>
        </w:rPr>
        <w:t>w sprawie ustanowienia Rządowego Funduszu Polski Ład: Programu Inwestycji Strategicznych (zmienionej uchwałą Rady Ministrów z dnia 28 grudnia 2021 r. nr 176/2021 oraz uchwałą Rady Ministrów nr 87/2022 z dnia 26 kwietnia 2022 r.)</w:t>
      </w:r>
      <w:r w:rsidRPr="00F445AA">
        <w:rPr>
          <w:rFonts w:ascii="Cambria" w:hAnsi="Cambria"/>
          <w:color w:val="000000" w:themeColor="text1"/>
        </w:rPr>
        <w:t xml:space="preserve">, Wstępnej Promesie dotyczącej dofinansowania inwestycji z programu Rządowy Fundusz Polski Ład: Program Inwestycji Strategicznych NR </w:t>
      </w:r>
      <w:r w:rsidR="00FB5E9C" w:rsidRPr="00FB5E9C">
        <w:rPr>
          <w:rFonts w:ascii="Cambria" w:hAnsi="Cambria"/>
          <w:bCs/>
          <w:color w:val="000000" w:themeColor="text1"/>
        </w:rPr>
        <w:t>Edycja2/2021/315</w:t>
      </w:r>
      <w:r w:rsidR="00BB35C7">
        <w:rPr>
          <w:rFonts w:ascii="Cambria" w:hAnsi="Cambria"/>
          <w:bCs/>
          <w:color w:val="000000" w:themeColor="text1"/>
        </w:rPr>
        <w:t>1</w:t>
      </w:r>
      <w:r w:rsidR="00FB5E9C" w:rsidRPr="00FB5E9C">
        <w:rPr>
          <w:rFonts w:ascii="Cambria" w:hAnsi="Cambria"/>
          <w:bCs/>
          <w:color w:val="000000" w:themeColor="text1"/>
        </w:rPr>
        <w:t>/PolskiLad</w:t>
      </w:r>
      <w:r w:rsidRPr="00F445AA">
        <w:rPr>
          <w:rFonts w:ascii="Cambria" w:hAnsi="Cambria"/>
          <w:color w:val="000000" w:themeColor="text1"/>
        </w:rPr>
        <w:t xml:space="preserve"> oraz Promesie z Rządowego Funduszu Polski Ład: Program Inwestycji Strategicznych nr </w:t>
      </w:r>
      <w:r w:rsidR="00C17C09">
        <w:rPr>
          <w:rFonts w:ascii="Cambria" w:hAnsi="Cambria"/>
          <w:color w:val="000000" w:themeColor="text1"/>
        </w:rPr>
        <w:t>………………………………………….</w:t>
      </w:r>
    </w:p>
    <w:p w14:paraId="3A910547" w14:textId="1612737B" w:rsidR="00DE2FD3" w:rsidRPr="00253281" w:rsidRDefault="00FB5E9C" w:rsidP="00253281">
      <w:pPr>
        <w:pStyle w:val="Akapitzlist"/>
        <w:widowControl w:val="0"/>
        <w:numPr>
          <w:ilvl w:val="0"/>
          <w:numId w:val="42"/>
        </w:numPr>
        <w:tabs>
          <w:tab w:val="left" w:pos="415"/>
        </w:tabs>
        <w:suppressAutoHyphens/>
        <w:spacing w:line="276" w:lineRule="auto"/>
        <w:jc w:val="both"/>
        <w:textAlignment w:val="baseline"/>
        <w:rPr>
          <w:rFonts w:ascii="Cambria" w:hAnsi="Cambria" w:cs="Cambria"/>
          <w:strike/>
        </w:rPr>
      </w:pPr>
      <w:r w:rsidRPr="00FB5E9C">
        <w:rPr>
          <w:rFonts w:ascii="Cambria" w:hAnsi="Cambria" w:cs="Cambria"/>
        </w:rPr>
        <w:t xml:space="preserve">Strony przewidują rozliczenie wynagrodzenia Wykonawcy </w:t>
      </w:r>
      <w:r w:rsidRPr="00FB5E9C">
        <w:rPr>
          <w:rFonts w:ascii="Cambria" w:hAnsi="Cambria" w:cs="Cambria"/>
          <w:b/>
          <w:bCs/>
        </w:rPr>
        <w:t>jedną fakturą końcową</w:t>
      </w:r>
      <w:r w:rsidRPr="00FB5E9C">
        <w:rPr>
          <w:rFonts w:ascii="Cambria" w:hAnsi="Cambria" w:cs="Cambria"/>
        </w:rPr>
        <w:t xml:space="preserve">. Faktura końcowa zostanie wystawiona po dokonaniu odbioru końcowego </w:t>
      </w:r>
      <w:r w:rsidRPr="00FB5E9C">
        <w:rPr>
          <w:rFonts w:ascii="Cambria" w:hAnsi="Cambria" w:cs="Cambria"/>
          <w:color w:val="000000"/>
        </w:rPr>
        <w:t xml:space="preserve">zgodnie z § </w:t>
      </w:r>
      <w:r w:rsidR="00253281">
        <w:rPr>
          <w:rFonts w:ascii="Cambria" w:hAnsi="Cambria" w:cs="Cambria"/>
          <w:color w:val="000000"/>
        </w:rPr>
        <w:t>9</w:t>
      </w:r>
      <w:r w:rsidRPr="00FB5E9C">
        <w:rPr>
          <w:rFonts w:ascii="Cambria" w:hAnsi="Cambria" w:cs="Cambria"/>
          <w:color w:val="000000"/>
        </w:rPr>
        <w:t xml:space="preserve"> ust. 1</w:t>
      </w:r>
      <w:r w:rsidRPr="00FB5E9C">
        <w:rPr>
          <w:rFonts w:ascii="Cambria" w:hAnsi="Cambria" w:cs="Cambria"/>
        </w:rPr>
        <w:t>, na podstawie protokołu odbioru końcowego</w:t>
      </w:r>
      <w:r w:rsidR="00253281">
        <w:rPr>
          <w:rFonts w:ascii="Cambria" w:hAnsi="Cambria" w:cs="Cambria"/>
        </w:rPr>
        <w:t>.</w:t>
      </w:r>
    </w:p>
    <w:p w14:paraId="688436CD" w14:textId="77777777" w:rsidR="00DE2FD3" w:rsidRPr="00F445AA" w:rsidRDefault="00DE2FD3" w:rsidP="00FB5E9C">
      <w:pPr>
        <w:numPr>
          <w:ilvl w:val="1"/>
          <w:numId w:val="25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mbria" w:hAnsi="Cambria"/>
          <w:color w:val="000000" w:themeColor="text1"/>
        </w:rPr>
      </w:pPr>
      <w:r w:rsidRPr="00F445AA">
        <w:rPr>
          <w:rFonts w:ascii="Cambria" w:hAnsi="Cambria"/>
          <w:color w:val="000000" w:themeColor="text1"/>
        </w:rPr>
        <w:t xml:space="preserve">Zamawiający ma obowiązek zapłaty wystawionej zgodnie z umową faktury VAT </w:t>
      </w:r>
      <w:r w:rsidRPr="00F445AA">
        <w:rPr>
          <w:rFonts w:ascii="Cambria" w:hAnsi="Cambria"/>
          <w:color w:val="000000" w:themeColor="text1"/>
        </w:rPr>
        <w:br/>
        <w:t>w terminie 30 dni od daty wpływu faktury do zamawiającego</w:t>
      </w:r>
      <w:r w:rsidR="003D5DC5" w:rsidRPr="00F445AA">
        <w:rPr>
          <w:rFonts w:ascii="Cambria" w:hAnsi="Cambria"/>
          <w:color w:val="000000" w:themeColor="text1"/>
        </w:rPr>
        <w:t xml:space="preserve">, z zastrzeżeniem </w:t>
      </w:r>
      <w:r w:rsidR="003D5DC5" w:rsidRPr="00F445AA">
        <w:rPr>
          <w:rFonts w:ascii="Cambria" w:hAnsi="Cambria"/>
          <w:color w:val="000000" w:themeColor="text1"/>
        </w:rPr>
        <w:br/>
        <w:t>ust. 1</w:t>
      </w:r>
      <w:r w:rsidRPr="00F445AA">
        <w:rPr>
          <w:rFonts w:ascii="Cambria" w:hAnsi="Cambria"/>
          <w:color w:val="000000" w:themeColor="text1"/>
        </w:rPr>
        <w:t>.</w:t>
      </w:r>
    </w:p>
    <w:p w14:paraId="0CEBB44A" w14:textId="77777777" w:rsidR="00DE2FD3" w:rsidRPr="00164E17" w:rsidRDefault="00DE2FD3" w:rsidP="00FB5E9C">
      <w:pPr>
        <w:numPr>
          <w:ilvl w:val="1"/>
          <w:numId w:val="25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mbria" w:eastAsia="Calibri" w:hAnsi="Cambria"/>
          <w:color w:val="000000" w:themeColor="text1"/>
        </w:rPr>
      </w:pPr>
      <w:r w:rsidRPr="00164E17">
        <w:rPr>
          <w:rFonts w:ascii="Cambria" w:eastAsia="Calibri" w:hAnsi="Cambria"/>
          <w:color w:val="000000" w:themeColor="text1"/>
        </w:rPr>
        <w:t>Zasady wystawiania faktur:</w:t>
      </w:r>
    </w:p>
    <w:p w14:paraId="497027C4" w14:textId="77777777" w:rsidR="00DE2FD3" w:rsidRPr="00164E17" w:rsidRDefault="00DE2FD3">
      <w:pPr>
        <w:numPr>
          <w:ilvl w:val="2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eastAsia="Calibri" w:hAnsi="Cambria"/>
          <w:color w:val="000000" w:themeColor="text1"/>
        </w:rPr>
      </w:pPr>
      <w:r w:rsidRPr="00164E17">
        <w:rPr>
          <w:rFonts w:ascii="Cambria" w:eastAsia="Calibri" w:hAnsi="Cambria"/>
          <w:color w:val="000000" w:themeColor="text1"/>
        </w:rPr>
        <w:t xml:space="preserve">Zamawiający upoważnia Wykonawcę do wystawiania faktury na: </w:t>
      </w:r>
    </w:p>
    <w:p w14:paraId="79D5FF9C" w14:textId="77777777" w:rsidR="002104A2" w:rsidRPr="00164E17" w:rsidRDefault="002104A2" w:rsidP="002104A2">
      <w:pPr>
        <w:overflowPunct w:val="0"/>
        <w:autoSpaceDE w:val="0"/>
        <w:autoSpaceDN w:val="0"/>
        <w:ind w:left="720"/>
        <w:rPr>
          <w:rFonts w:ascii="Cambria" w:hAnsi="Cambria"/>
          <w:b/>
          <w:bCs/>
        </w:rPr>
      </w:pPr>
      <w:r w:rsidRPr="00164E17">
        <w:rPr>
          <w:rFonts w:ascii="Cambria" w:hAnsi="Cambria"/>
          <w:b/>
          <w:bCs/>
        </w:rPr>
        <w:t xml:space="preserve">Gmina Obsza, </w:t>
      </w:r>
    </w:p>
    <w:p w14:paraId="21BC02D4" w14:textId="77777777" w:rsidR="002104A2" w:rsidRPr="00164E17" w:rsidRDefault="002104A2" w:rsidP="002104A2">
      <w:pPr>
        <w:overflowPunct w:val="0"/>
        <w:autoSpaceDE w:val="0"/>
        <w:autoSpaceDN w:val="0"/>
        <w:ind w:left="720"/>
        <w:rPr>
          <w:rFonts w:ascii="Cambria" w:hAnsi="Cambria"/>
          <w:b/>
          <w:bCs/>
        </w:rPr>
      </w:pPr>
      <w:r w:rsidRPr="00164E17">
        <w:rPr>
          <w:rFonts w:ascii="Cambria" w:hAnsi="Cambria"/>
          <w:b/>
          <w:bCs/>
        </w:rPr>
        <w:t>Obsza 36, 23-414 Obsza</w:t>
      </w:r>
    </w:p>
    <w:p w14:paraId="44C53BEF" w14:textId="77777777" w:rsidR="002104A2" w:rsidRPr="00164E17" w:rsidRDefault="002104A2" w:rsidP="002104A2">
      <w:pPr>
        <w:overflowPunct w:val="0"/>
        <w:autoSpaceDE w:val="0"/>
        <w:autoSpaceDN w:val="0"/>
        <w:ind w:left="720"/>
        <w:rPr>
          <w:rFonts w:ascii="Cambria" w:hAnsi="Cambria"/>
          <w:b/>
          <w:bCs/>
        </w:rPr>
      </w:pPr>
      <w:r w:rsidRPr="00164E17">
        <w:rPr>
          <w:rFonts w:ascii="Cambria" w:hAnsi="Cambria"/>
          <w:b/>
          <w:bCs/>
        </w:rPr>
        <w:t>NIP: 918-19-88-929</w:t>
      </w:r>
    </w:p>
    <w:p w14:paraId="25E9DA4D" w14:textId="77777777" w:rsidR="00DE2FD3" w:rsidRPr="00F445AA" w:rsidRDefault="00DE2FD3">
      <w:pPr>
        <w:numPr>
          <w:ilvl w:val="2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eastAsia="Calibri" w:hAnsi="Cambria"/>
          <w:color w:val="000000" w:themeColor="text1"/>
        </w:rPr>
      </w:pPr>
      <w:r w:rsidRPr="00F445AA">
        <w:rPr>
          <w:rFonts w:ascii="Cambria" w:hAnsi="Cambria"/>
          <w:color w:val="000000" w:themeColor="text1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(t.j. Dz. U. z 2020 r. poz. 1666).</w:t>
      </w:r>
    </w:p>
    <w:p w14:paraId="176891D8" w14:textId="77777777" w:rsidR="00DE2FD3" w:rsidRPr="00F445AA" w:rsidRDefault="00DE2FD3">
      <w:pPr>
        <w:numPr>
          <w:ilvl w:val="2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eastAsia="Calibri" w:hAnsi="Cambria"/>
          <w:color w:val="000000" w:themeColor="text1"/>
        </w:rPr>
      </w:pPr>
      <w:r w:rsidRPr="00F445AA">
        <w:rPr>
          <w:rFonts w:ascii="Cambria" w:hAnsi="Cambria"/>
          <w:color w:val="000000" w:themeColor="text1"/>
        </w:rPr>
        <w:t xml:space="preserve">Zapłata faktury nastąpi z uwzględnieniem przepisów art. 108a ust. 1a ustawy </w:t>
      </w:r>
      <w:r w:rsidRPr="00F445AA">
        <w:rPr>
          <w:rFonts w:ascii="Cambria" w:hAnsi="Cambria"/>
          <w:color w:val="000000" w:themeColor="text1"/>
        </w:rPr>
        <w:br/>
        <w:t>o podatku od towarów i usług.</w:t>
      </w:r>
    </w:p>
    <w:p w14:paraId="6F28D0FB" w14:textId="77777777" w:rsidR="00DE2FD3" w:rsidRPr="00F445AA" w:rsidRDefault="00DE2FD3">
      <w:pPr>
        <w:numPr>
          <w:ilvl w:val="2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eastAsia="Calibri" w:hAnsi="Cambria"/>
          <w:color w:val="000000" w:themeColor="text1"/>
        </w:rPr>
      </w:pPr>
      <w:r w:rsidRPr="00F445AA">
        <w:rPr>
          <w:rFonts w:ascii="Cambria" w:hAnsi="Cambria"/>
          <w:color w:val="000000" w:themeColor="text1"/>
        </w:rPr>
        <w:t xml:space="preserve">Strony zgodnie postanawiają, że warunkiem zapłaty w umówionym terminie za fakturę wystawioną przez czynnego podatnika VAT jest wskazanie przez </w:t>
      </w:r>
      <w:r w:rsidRPr="00F445AA">
        <w:rPr>
          <w:rFonts w:ascii="Cambria" w:hAnsi="Cambria"/>
          <w:color w:val="000000" w:themeColor="text1"/>
        </w:rPr>
        <w:lastRenderedPageBreak/>
        <w:t>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 najpóźniej na 5  dni roboczych przed wyznaczonym terminem płatności.</w:t>
      </w:r>
    </w:p>
    <w:p w14:paraId="0BE60DEB" w14:textId="77777777" w:rsidR="003D5DC5" w:rsidRPr="00F445AA" w:rsidRDefault="00DE2FD3" w:rsidP="00FB5E9C">
      <w:pPr>
        <w:pStyle w:val="Jasnasiatkaakcent32"/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F445AA">
        <w:rPr>
          <w:rFonts w:ascii="Cambria" w:hAnsi="Cambria"/>
          <w:color w:val="000000" w:themeColor="text1"/>
          <w:sz w:val="24"/>
          <w:szCs w:val="24"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w/w Wykazie.</w:t>
      </w:r>
    </w:p>
    <w:p w14:paraId="13B0B708" w14:textId="77777777" w:rsidR="003D5DC5" w:rsidRPr="00F445AA" w:rsidRDefault="003D5DC5" w:rsidP="003D5DC5">
      <w:pPr>
        <w:pStyle w:val="Jasnasiatkaakcent32"/>
        <w:autoSpaceDE w:val="0"/>
        <w:autoSpaceDN w:val="0"/>
        <w:adjustRightInd w:val="0"/>
        <w:spacing w:after="0"/>
        <w:ind w:left="426"/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6DC59113" w14:textId="77777777" w:rsidR="003D5DC5" w:rsidRPr="00F445AA" w:rsidRDefault="003D5DC5" w:rsidP="003D5DC5">
      <w:pPr>
        <w:pStyle w:val="Jasnasiatkaakcent32"/>
        <w:autoSpaceDE w:val="0"/>
        <w:autoSpaceDN w:val="0"/>
        <w:adjustRightInd w:val="0"/>
        <w:spacing w:after="0"/>
        <w:ind w:left="426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445AA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§ </w:t>
      </w:r>
      <w:r w:rsidR="00D318E9" w:rsidRPr="00F445AA">
        <w:rPr>
          <w:rFonts w:ascii="Cambria" w:hAnsi="Cambria"/>
          <w:b/>
          <w:bCs/>
          <w:color w:val="000000" w:themeColor="text1"/>
          <w:sz w:val="24"/>
          <w:szCs w:val="24"/>
        </w:rPr>
        <w:t>6</w:t>
      </w:r>
    </w:p>
    <w:p w14:paraId="4F5B75EB" w14:textId="77777777" w:rsidR="003D5DC5" w:rsidRPr="00F445AA" w:rsidRDefault="003D5DC5" w:rsidP="003D5DC5">
      <w:pPr>
        <w:pStyle w:val="Jasnasiatkaakcent32"/>
        <w:autoSpaceDE w:val="0"/>
        <w:autoSpaceDN w:val="0"/>
        <w:adjustRightInd w:val="0"/>
        <w:spacing w:after="0"/>
        <w:ind w:left="426"/>
        <w:jc w:val="center"/>
        <w:rPr>
          <w:rFonts w:ascii="Cambria" w:hAnsi="Cambria" w:cs="Calibri"/>
          <w:b/>
          <w:bCs/>
          <w:color w:val="000000" w:themeColor="text1"/>
          <w:sz w:val="24"/>
          <w:szCs w:val="24"/>
        </w:rPr>
      </w:pPr>
      <w:r w:rsidRPr="00F445AA">
        <w:rPr>
          <w:rFonts w:ascii="Cambria" w:hAnsi="Cambria"/>
          <w:b/>
          <w:bCs/>
          <w:color w:val="000000" w:themeColor="text1"/>
          <w:sz w:val="24"/>
          <w:szCs w:val="24"/>
        </w:rPr>
        <w:t>Ubezpieczenie</w:t>
      </w:r>
    </w:p>
    <w:p w14:paraId="02C7A77E" w14:textId="0A714A94" w:rsidR="006E12CE" w:rsidRPr="00F445AA" w:rsidRDefault="008F3414" w:rsidP="007B5A6C">
      <w:pPr>
        <w:pStyle w:val="Jasnasiatkaakcent32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F445AA">
        <w:rPr>
          <w:rFonts w:ascii="Cambria" w:hAnsi="Cambria" w:cs="†¯øw≥¸"/>
          <w:color w:val="000000" w:themeColor="text1"/>
          <w:sz w:val="24"/>
          <w:szCs w:val="24"/>
        </w:rPr>
        <w:t>Wykonawca</w:t>
      </w:r>
      <w:r w:rsidR="006E12CE" w:rsidRPr="00F445AA">
        <w:rPr>
          <w:rFonts w:ascii="Cambria" w:hAnsi="Cambria" w:cs="†¯øw≥¸"/>
          <w:color w:val="000000" w:themeColor="text1"/>
          <w:sz w:val="24"/>
          <w:szCs w:val="24"/>
        </w:rPr>
        <w:t xml:space="preserve"> zobowiązuje się do posiadania ubezpieczenia OC z tytułu prowadzenia działalności gospodarczej</w:t>
      </w:r>
      <w:r w:rsidR="005E296D">
        <w:rPr>
          <w:rFonts w:ascii="Cambria" w:hAnsi="Cambria" w:cs="†¯øw≥¸"/>
          <w:color w:val="000000" w:themeColor="text1"/>
          <w:sz w:val="24"/>
          <w:szCs w:val="24"/>
        </w:rPr>
        <w:t xml:space="preserve"> obejmującego przedmiotem zamówienia,</w:t>
      </w:r>
      <w:r w:rsidR="006E12CE" w:rsidRPr="00F445AA">
        <w:rPr>
          <w:rFonts w:ascii="Cambria" w:hAnsi="Cambria" w:cs="†¯øw≥¸"/>
          <w:color w:val="000000" w:themeColor="text1"/>
          <w:sz w:val="24"/>
          <w:szCs w:val="24"/>
        </w:rPr>
        <w:t xml:space="preserve"> </w:t>
      </w:r>
      <w:r w:rsidR="006E12CE" w:rsidRPr="00F445AA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 xml:space="preserve">na </w:t>
      </w:r>
      <w:r w:rsidR="00596F0E" w:rsidRPr="00F445AA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>kwotę</w:t>
      </w:r>
      <w:r w:rsidR="006E12CE" w:rsidRPr="00F445AA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 xml:space="preserve"> stanowiącą </w:t>
      </w:r>
      <w:r w:rsidR="00B10FBE" w:rsidRPr="0051227D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 xml:space="preserve">co </w:t>
      </w:r>
      <w:r w:rsidR="00847FCE" w:rsidRPr="0051227D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 xml:space="preserve">najmniej </w:t>
      </w:r>
      <w:r w:rsidR="007B5A6C" w:rsidRPr="0051227D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 xml:space="preserve">połowę </w:t>
      </w:r>
      <w:r w:rsidR="00B10FBE" w:rsidRPr="0051227D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 xml:space="preserve">wysokość </w:t>
      </w:r>
      <w:r w:rsidR="000549F1" w:rsidRPr="0051227D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 xml:space="preserve">kwoty łącznego </w:t>
      </w:r>
      <w:r w:rsidR="006E12CE" w:rsidRPr="0051227D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>wynagrodzenia</w:t>
      </w:r>
      <w:r w:rsidR="001074D9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 xml:space="preserve"> </w:t>
      </w:r>
      <w:r w:rsidR="006C2D04" w:rsidRPr="00F445AA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>brutto</w:t>
      </w:r>
      <w:r w:rsidR="006E12CE" w:rsidRPr="00F445AA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>,</w:t>
      </w:r>
      <w:r w:rsidR="00D318E9" w:rsidRPr="00F445AA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 xml:space="preserve"> o którym mowa w § 4 ust. 2, </w:t>
      </w:r>
      <w:r w:rsidR="006E12CE" w:rsidRPr="00F445AA">
        <w:rPr>
          <w:rFonts w:ascii="Cambria" w:hAnsi="Cambria" w:cs="†¯øw≥¸"/>
          <w:b/>
          <w:bCs/>
          <w:color w:val="000000" w:themeColor="text1"/>
          <w:sz w:val="24"/>
          <w:szCs w:val="24"/>
        </w:rPr>
        <w:t>ważnego przez cały okres realizacji zamówienia.</w:t>
      </w:r>
    </w:p>
    <w:p w14:paraId="40714E90" w14:textId="76F5CF05" w:rsidR="00B82B54" w:rsidRPr="00F445AA" w:rsidRDefault="00B82B5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bCs/>
          <w:color w:val="000000" w:themeColor="text1"/>
        </w:rPr>
      </w:pPr>
      <w:r w:rsidRPr="00F445AA">
        <w:rPr>
          <w:rFonts w:ascii="Cambria" w:hAnsi="Cambria" w:cs="†¯øw≥¸"/>
          <w:bCs/>
          <w:color w:val="000000" w:themeColor="text1"/>
        </w:rPr>
        <w:t>W przypadku wygaśnięcia umowy ubezpieczenia przed końcem realizacji przedmiotu</w:t>
      </w:r>
      <w:r w:rsidR="00FB5E9C">
        <w:rPr>
          <w:rFonts w:ascii="Cambria" w:hAnsi="Cambria" w:cs="†¯øw≥¸"/>
          <w:bCs/>
          <w:color w:val="000000" w:themeColor="text1"/>
        </w:rPr>
        <w:t xml:space="preserve"> </w:t>
      </w:r>
      <w:r w:rsidRPr="00F445AA">
        <w:rPr>
          <w:rFonts w:ascii="Cambria" w:hAnsi="Cambria" w:cs="†¯øw≥¸"/>
          <w:bCs/>
          <w:color w:val="000000" w:themeColor="text1"/>
        </w:rPr>
        <w:t xml:space="preserve">umowy </w:t>
      </w:r>
      <w:r w:rsidR="008F3414" w:rsidRPr="00F445AA">
        <w:rPr>
          <w:rFonts w:ascii="Cambria" w:hAnsi="Cambria" w:cs="†¯øw≥¸"/>
          <w:bCs/>
          <w:color w:val="000000" w:themeColor="text1"/>
        </w:rPr>
        <w:t>Wykonawca</w:t>
      </w:r>
      <w:r w:rsidRPr="00F445AA">
        <w:rPr>
          <w:rFonts w:ascii="Cambria" w:hAnsi="Cambria" w:cs="†¯øw≥¸"/>
          <w:bCs/>
          <w:color w:val="000000" w:themeColor="text1"/>
        </w:rPr>
        <w:t xml:space="preserve"> zobowiązuje się do zawarcia nowej umowy ubezpieczenia z</w:t>
      </w:r>
      <w:r w:rsidR="00FB5E9C">
        <w:rPr>
          <w:rFonts w:ascii="Cambria" w:hAnsi="Cambria" w:cs="†¯øw≥¸"/>
          <w:bCs/>
          <w:color w:val="000000" w:themeColor="text1"/>
        </w:rPr>
        <w:t xml:space="preserve"> </w:t>
      </w:r>
      <w:r w:rsidRPr="00F445AA">
        <w:rPr>
          <w:rFonts w:ascii="Cambria" w:hAnsi="Cambria" w:cs="†¯øw≥¸"/>
          <w:bCs/>
          <w:color w:val="000000" w:themeColor="text1"/>
        </w:rPr>
        <w:t>zachowaniem ciągłości ubezpieczenia i przekazania Zamawiającemu kopii polisy</w:t>
      </w:r>
      <w:r w:rsidR="00FB5E9C">
        <w:rPr>
          <w:rFonts w:ascii="Cambria" w:hAnsi="Cambria" w:cs="†¯øw≥¸"/>
          <w:bCs/>
          <w:color w:val="000000" w:themeColor="text1"/>
        </w:rPr>
        <w:t xml:space="preserve"> </w:t>
      </w:r>
      <w:r w:rsidRPr="00F445AA">
        <w:rPr>
          <w:rFonts w:ascii="Cambria" w:hAnsi="Cambria" w:cs="†¯øw≥¸"/>
          <w:bCs/>
          <w:color w:val="000000" w:themeColor="text1"/>
        </w:rPr>
        <w:t>ubezpieczeniowej na przedłużony okres.</w:t>
      </w:r>
    </w:p>
    <w:p w14:paraId="55DFB039" w14:textId="4F13DD37" w:rsidR="00CF60B6" w:rsidRPr="00F445AA" w:rsidRDefault="008F34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bCs/>
          <w:color w:val="000000" w:themeColor="text1"/>
        </w:rPr>
      </w:pPr>
      <w:r w:rsidRPr="00F445AA">
        <w:rPr>
          <w:rFonts w:ascii="Cambria" w:hAnsi="Cambria" w:cs="†¯øw≥¸"/>
          <w:bCs/>
          <w:color w:val="000000" w:themeColor="text1"/>
        </w:rPr>
        <w:t>Wykonawca</w:t>
      </w:r>
      <w:r w:rsidR="00FB5E9C">
        <w:rPr>
          <w:rFonts w:ascii="Cambria" w:hAnsi="Cambria" w:cs="†¯øw≥¸"/>
          <w:bCs/>
          <w:color w:val="000000" w:themeColor="text1"/>
        </w:rPr>
        <w:t xml:space="preserve"> </w:t>
      </w:r>
      <w:r w:rsidR="00CF60B6" w:rsidRPr="00F445AA">
        <w:rPr>
          <w:rFonts w:ascii="Cambria" w:hAnsi="Cambria" w:cs="†¯øw≥¸"/>
          <w:b/>
          <w:color w:val="000000" w:themeColor="text1"/>
        </w:rPr>
        <w:t>najpóźniej w terminie 7 dni od daty podpisania niniejszej umowy dostarczy do dyspozycji Zamawiającemu poświadczoną za zgodność z oryginałem kopię umowy ubezpieczenia</w:t>
      </w:r>
      <w:r w:rsidR="00DB0E74" w:rsidRPr="00F445AA">
        <w:rPr>
          <w:rFonts w:ascii="Cambria" w:hAnsi="Cambria" w:cs="†¯øw≥¸"/>
          <w:b/>
          <w:color w:val="000000" w:themeColor="text1"/>
        </w:rPr>
        <w:t>,</w:t>
      </w:r>
      <w:r w:rsidR="00992D69" w:rsidRPr="00F445AA">
        <w:rPr>
          <w:rFonts w:ascii="Cambria" w:hAnsi="Cambria" w:cs="†¯øw≥¸"/>
          <w:bCs/>
          <w:color w:val="000000" w:themeColor="text1"/>
        </w:rPr>
        <w:t xml:space="preserve"> o którym mowa w ust. 1</w:t>
      </w:r>
      <w:r w:rsidR="00CF60B6" w:rsidRPr="00F445AA">
        <w:rPr>
          <w:rFonts w:ascii="Cambria" w:hAnsi="Cambria" w:cs="†¯øw≥¸"/>
          <w:bCs/>
          <w:color w:val="000000" w:themeColor="text1"/>
        </w:rPr>
        <w:t xml:space="preserve">, a także przedłoży niezwłocznie do wglądu, na każde żądanie Zamawiającego, dokumenty ubezpieczeniowe wraz z potwierdzeniem opłacenia składki. </w:t>
      </w:r>
    </w:p>
    <w:p w14:paraId="0178573F" w14:textId="04EEC042" w:rsidR="00CF60B6" w:rsidRDefault="008F34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bCs/>
          <w:color w:val="000000" w:themeColor="text1"/>
        </w:rPr>
        <w:t>Wykonawca</w:t>
      </w:r>
      <w:r w:rsidR="00CF60B6" w:rsidRPr="00F445AA">
        <w:rPr>
          <w:rFonts w:ascii="Cambria" w:hAnsi="Cambria" w:cs="†¯øw≥¸"/>
          <w:bCs/>
          <w:color w:val="000000" w:themeColor="text1"/>
        </w:rPr>
        <w:t xml:space="preserve"> ponosi pełną odpowiedzialność cywilną wobec</w:t>
      </w:r>
      <w:r w:rsidR="00CF60B6" w:rsidRPr="00F445AA">
        <w:rPr>
          <w:rFonts w:ascii="Cambria" w:hAnsi="Cambria" w:cs="†¯øw≥¸"/>
          <w:color w:val="000000" w:themeColor="text1"/>
        </w:rPr>
        <w:t xml:space="preserve"> osób trzecich za wszelkie szkody oraz następstwa nieszczęśliwych wypadków powstałe w wyniku działań lub zaniechań przy realizacji przedmiotu umowy, w tym również na sąsiednich nieruchomościach, w szczególności za ewentualne skutki nieszczęśliwych wypadków zaistniałych w związku z realizacją przedmiotu umowy. </w:t>
      </w:r>
    </w:p>
    <w:p w14:paraId="00B7CBE1" w14:textId="1C7261CE" w:rsidR="001D453C" w:rsidRPr="00F445AA" w:rsidRDefault="001D453C" w:rsidP="007B5A6C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†¯øw≥¸"/>
          <w:b/>
          <w:color w:val="000000" w:themeColor="text1"/>
        </w:rPr>
      </w:pPr>
    </w:p>
    <w:p w14:paraId="26152EDD" w14:textId="77777777" w:rsidR="00FD48EB" w:rsidRPr="00F445AA" w:rsidRDefault="00FD48EB" w:rsidP="00FD48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 xml:space="preserve">§ </w:t>
      </w:r>
      <w:r w:rsidR="00D318E9" w:rsidRPr="00F445AA">
        <w:rPr>
          <w:rFonts w:ascii="Cambria" w:hAnsi="Cambria" w:cs="†¯øw≥¸"/>
          <w:b/>
          <w:color w:val="000000" w:themeColor="text1"/>
        </w:rPr>
        <w:t>7</w:t>
      </w:r>
    </w:p>
    <w:p w14:paraId="15B39523" w14:textId="77777777" w:rsidR="00D318E9" w:rsidRPr="00F445AA" w:rsidRDefault="00D318E9" w:rsidP="00D318E9">
      <w:pPr>
        <w:pStyle w:val="Standard"/>
        <w:spacing w:line="276" w:lineRule="auto"/>
        <w:jc w:val="center"/>
        <w:rPr>
          <w:rFonts w:ascii="Cambria" w:hAnsi="Cambria"/>
          <w:sz w:val="24"/>
          <w:szCs w:val="24"/>
        </w:rPr>
      </w:pPr>
      <w:r w:rsidRPr="00F445AA">
        <w:rPr>
          <w:rFonts w:ascii="Cambria" w:hAnsi="Cambria"/>
          <w:b/>
          <w:bCs/>
          <w:sz w:val="24"/>
          <w:szCs w:val="24"/>
          <w:lang w:eastAsia="pl-PL"/>
        </w:rPr>
        <w:t>Koordynacja umowy</w:t>
      </w:r>
    </w:p>
    <w:p w14:paraId="256D176D" w14:textId="77777777" w:rsidR="00D318E9" w:rsidRPr="00F445AA" w:rsidRDefault="00D318E9" w:rsidP="00D318E9">
      <w:pPr>
        <w:pStyle w:val="Standard"/>
        <w:spacing w:line="276" w:lineRule="auto"/>
        <w:jc w:val="both"/>
        <w:rPr>
          <w:rFonts w:ascii="Cambria" w:hAnsi="Cambria"/>
          <w:sz w:val="24"/>
          <w:szCs w:val="24"/>
        </w:rPr>
      </w:pPr>
      <w:r w:rsidRPr="00F445AA">
        <w:rPr>
          <w:rFonts w:ascii="Cambria" w:hAnsi="Cambria"/>
          <w:sz w:val="24"/>
          <w:szCs w:val="24"/>
          <w:lang w:eastAsia="pl-PL"/>
        </w:rPr>
        <w:t>Strony ustanawiają osoby upoważnione do kontaktów i nadzoru nad realizacją przedmiotu umowy: </w:t>
      </w:r>
    </w:p>
    <w:p w14:paraId="6528792A" w14:textId="77777777" w:rsidR="00D318E9" w:rsidRPr="00F445AA" w:rsidRDefault="00D318E9">
      <w:pPr>
        <w:pStyle w:val="Akapitzlist"/>
        <w:numPr>
          <w:ilvl w:val="0"/>
          <w:numId w:val="20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Cambria" w:hAnsi="Cambria"/>
        </w:rPr>
      </w:pPr>
      <w:r w:rsidRPr="00F445AA">
        <w:rPr>
          <w:rFonts w:ascii="Cambria" w:hAnsi="Cambria"/>
          <w:lang w:eastAsia="pl-PL"/>
        </w:rPr>
        <w:t>Z ramienia Wykonawcy: …………………………….., tel. …………………………….. </w:t>
      </w:r>
    </w:p>
    <w:p w14:paraId="5CBD2A2B" w14:textId="77777777" w:rsidR="00FD48EB" w:rsidRPr="00F445AA" w:rsidRDefault="00D318E9">
      <w:pPr>
        <w:pStyle w:val="Akapitzlist"/>
        <w:numPr>
          <w:ilvl w:val="0"/>
          <w:numId w:val="20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Cambria" w:hAnsi="Cambria"/>
        </w:rPr>
      </w:pPr>
      <w:r w:rsidRPr="00F445AA">
        <w:rPr>
          <w:rFonts w:ascii="Cambria" w:hAnsi="Cambria"/>
          <w:lang w:eastAsia="pl-PL"/>
        </w:rPr>
        <w:t>Z ramienia Zamawiającego: …………………………….., tel. …………………………….. </w:t>
      </w:r>
    </w:p>
    <w:p w14:paraId="600796F9" w14:textId="77777777" w:rsidR="00FD48EB" w:rsidRPr="00F445AA" w:rsidRDefault="00FD48EB" w:rsidP="002C35CC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†¯øw≥¸"/>
          <w:b/>
          <w:color w:val="000000" w:themeColor="text1"/>
        </w:rPr>
      </w:pPr>
    </w:p>
    <w:p w14:paraId="1E37C91E" w14:textId="77777777" w:rsidR="00E57BFA" w:rsidRPr="00F445AA" w:rsidRDefault="00B82B54" w:rsidP="00520E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 xml:space="preserve">§ </w:t>
      </w:r>
      <w:r w:rsidR="00D318E9" w:rsidRPr="00F445AA">
        <w:rPr>
          <w:rFonts w:ascii="Cambria" w:hAnsi="Cambria" w:cs="†¯øw≥¸"/>
          <w:b/>
          <w:color w:val="000000" w:themeColor="text1"/>
        </w:rPr>
        <w:t>8</w:t>
      </w:r>
    </w:p>
    <w:p w14:paraId="5D2B44A3" w14:textId="77777777" w:rsidR="00B82B54" w:rsidRPr="00F445AA" w:rsidRDefault="00B82B54" w:rsidP="00520E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>Obowiązki Zamawiającego</w:t>
      </w:r>
    </w:p>
    <w:p w14:paraId="5FF4F8A8" w14:textId="77777777" w:rsidR="005434BA" w:rsidRPr="00F445AA" w:rsidRDefault="005434BA" w:rsidP="00543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Do obowiązków Zamawiającego należy:</w:t>
      </w:r>
    </w:p>
    <w:p w14:paraId="53F41DE5" w14:textId="77777777" w:rsidR="005434BA" w:rsidRPr="00F445AA" w:rsidRDefault="005434B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 xml:space="preserve">dokonanie odbioru </w:t>
      </w:r>
      <w:r w:rsidR="00D318E9" w:rsidRPr="00F445AA">
        <w:rPr>
          <w:rFonts w:ascii="Cambria" w:hAnsi="Cambria" w:cs="†¯øw≥¸"/>
          <w:color w:val="000000" w:themeColor="text1"/>
        </w:rPr>
        <w:t>dostawy</w:t>
      </w:r>
      <w:r w:rsidRPr="00F445AA">
        <w:rPr>
          <w:rFonts w:ascii="Cambria" w:hAnsi="Cambria" w:cs="†¯øw≥¸"/>
          <w:color w:val="000000" w:themeColor="text1"/>
        </w:rPr>
        <w:t>;</w:t>
      </w:r>
    </w:p>
    <w:p w14:paraId="45190C63" w14:textId="3699AE9E" w:rsidR="005434BA" w:rsidRPr="00F445AA" w:rsidRDefault="00D318E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zapłata</w:t>
      </w:r>
      <w:r w:rsidR="00FB5E9C">
        <w:rPr>
          <w:rFonts w:ascii="Cambria" w:hAnsi="Cambria" w:cs="†¯øw≥¸"/>
          <w:color w:val="000000" w:themeColor="text1"/>
        </w:rPr>
        <w:t xml:space="preserve"> </w:t>
      </w:r>
      <w:r w:rsidRPr="00F445AA">
        <w:rPr>
          <w:rFonts w:ascii="Cambria" w:hAnsi="Cambria" w:cs="†¯øw≥¸"/>
          <w:color w:val="000000" w:themeColor="text1"/>
        </w:rPr>
        <w:t>wynagrodzenia zgodnie z prawidłowo wystawioną</w:t>
      </w:r>
      <w:r w:rsidR="00FB5E9C">
        <w:rPr>
          <w:rFonts w:ascii="Cambria" w:hAnsi="Cambria" w:cs="†¯øw≥¸"/>
          <w:color w:val="000000" w:themeColor="text1"/>
        </w:rPr>
        <w:t xml:space="preserve"> </w:t>
      </w:r>
      <w:r w:rsidRPr="00F445AA">
        <w:rPr>
          <w:rFonts w:ascii="Cambria" w:hAnsi="Cambria" w:cs="†¯øw≥¸"/>
          <w:color w:val="000000" w:themeColor="text1"/>
        </w:rPr>
        <w:t>fakturą końcową</w:t>
      </w:r>
      <w:r w:rsidR="005434BA" w:rsidRPr="00F445AA">
        <w:rPr>
          <w:rFonts w:ascii="Cambria" w:hAnsi="Cambria" w:cs="†¯øw≥¸"/>
          <w:color w:val="000000" w:themeColor="text1"/>
        </w:rPr>
        <w:t>;</w:t>
      </w:r>
    </w:p>
    <w:p w14:paraId="6CFCFB51" w14:textId="77777777" w:rsidR="005434BA" w:rsidRPr="00F445AA" w:rsidRDefault="005434B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współpraca z Wykonawcą w celu terminowego wykonania przez niego zobowiązań oraz informowanie Wykonawcy o zmianach i sytuacjach, które mogłyby wpłynąć na wykonanie przedmiotu umowy</w:t>
      </w:r>
      <w:r w:rsidR="00D318E9" w:rsidRPr="00F445AA">
        <w:rPr>
          <w:rFonts w:ascii="Cambria" w:hAnsi="Cambria" w:cs="†¯øw≥¸"/>
          <w:color w:val="000000" w:themeColor="text1"/>
        </w:rPr>
        <w:t>.</w:t>
      </w:r>
    </w:p>
    <w:p w14:paraId="40424BF6" w14:textId="77777777" w:rsidR="00992D69" w:rsidRPr="00F445AA" w:rsidRDefault="00992D69" w:rsidP="00205A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4A68E7D2" w14:textId="77777777" w:rsidR="00D564B8" w:rsidRPr="00F445AA" w:rsidRDefault="00D564B8" w:rsidP="00205A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 xml:space="preserve">§ </w:t>
      </w:r>
      <w:r w:rsidR="00CA5FFE" w:rsidRPr="00F445AA">
        <w:rPr>
          <w:rFonts w:ascii="Cambria" w:hAnsi="Cambria" w:cs="†¯øw≥¸"/>
          <w:b/>
          <w:color w:val="000000" w:themeColor="text1"/>
        </w:rPr>
        <w:t>9</w:t>
      </w:r>
    </w:p>
    <w:p w14:paraId="359239C2" w14:textId="77777777" w:rsidR="009B1102" w:rsidRPr="00F445AA" w:rsidRDefault="00CA5FFE" w:rsidP="00CA5FFE">
      <w:pPr>
        <w:pStyle w:val="Standard"/>
        <w:spacing w:line="276" w:lineRule="auto"/>
        <w:jc w:val="center"/>
        <w:rPr>
          <w:rFonts w:ascii="Cambria" w:hAnsi="Cambria"/>
          <w:sz w:val="24"/>
          <w:szCs w:val="24"/>
        </w:rPr>
      </w:pPr>
      <w:r w:rsidRPr="00F445AA">
        <w:rPr>
          <w:rFonts w:ascii="Cambria" w:hAnsi="Cambria"/>
          <w:b/>
          <w:bCs/>
          <w:sz w:val="24"/>
          <w:szCs w:val="24"/>
          <w:lang w:eastAsia="pl-PL"/>
        </w:rPr>
        <w:t>Odbiór techniczno-jakościowy, wydanie przedmiotu umowy</w:t>
      </w:r>
    </w:p>
    <w:p w14:paraId="45BE927B" w14:textId="49F77FD0" w:rsidR="00CA5FFE" w:rsidRPr="00F445AA" w:rsidRDefault="00CA5FFE">
      <w:pPr>
        <w:pStyle w:val="Akapitzlist"/>
        <w:numPr>
          <w:ilvl w:val="0"/>
          <w:numId w:val="5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F445AA">
        <w:rPr>
          <w:rFonts w:ascii="Cambria" w:hAnsi="Cambria"/>
          <w:lang w:eastAsia="pl-PL"/>
        </w:rPr>
        <w:t xml:space="preserve">Odbiór techniczno - jakościowy odbędzie się w miejscu dostarczenia </w:t>
      </w:r>
      <w:r w:rsidR="007E719D">
        <w:rPr>
          <w:rFonts w:ascii="Cambria" w:hAnsi="Cambria"/>
          <w:lang w:eastAsia="pl-PL"/>
        </w:rPr>
        <w:t xml:space="preserve">ciągnika </w:t>
      </w:r>
      <w:r w:rsidRPr="00F445AA">
        <w:rPr>
          <w:rFonts w:ascii="Cambria" w:hAnsi="Cambria"/>
          <w:lang w:eastAsia="pl-PL"/>
        </w:rPr>
        <w:t xml:space="preserve">w terminie, w chwili jego dostarczenia. </w:t>
      </w:r>
    </w:p>
    <w:p w14:paraId="3B064BB4" w14:textId="167D6E26" w:rsidR="00CA5FFE" w:rsidRPr="00F445AA" w:rsidRDefault="00CA5FFE">
      <w:pPr>
        <w:pStyle w:val="Akapitzlist"/>
        <w:numPr>
          <w:ilvl w:val="0"/>
          <w:numId w:val="5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F445AA">
        <w:rPr>
          <w:rFonts w:ascii="Cambria" w:hAnsi="Cambria"/>
          <w:lang w:eastAsia="pl-PL"/>
        </w:rPr>
        <w:t xml:space="preserve">Odbiór będzie obejmował sprawdzenie zgodności </w:t>
      </w:r>
      <w:r w:rsidR="007E719D">
        <w:rPr>
          <w:rFonts w:ascii="Cambria" w:hAnsi="Cambria"/>
          <w:lang w:eastAsia="pl-PL"/>
        </w:rPr>
        <w:t>ciągnika</w:t>
      </w:r>
      <w:r w:rsidRPr="00F445AA">
        <w:rPr>
          <w:rFonts w:ascii="Cambria" w:hAnsi="Cambria"/>
          <w:lang w:eastAsia="pl-PL"/>
        </w:rPr>
        <w:t xml:space="preserve"> ze specyfikacja techniczną w zakresie warunków technicznych, eksploatacyjnych i wyposażenia. </w:t>
      </w:r>
    </w:p>
    <w:p w14:paraId="7B931C1E" w14:textId="77777777" w:rsidR="00CA5FFE" w:rsidRPr="00F445AA" w:rsidRDefault="00CA5FFE">
      <w:pPr>
        <w:pStyle w:val="Akapitzlist"/>
        <w:numPr>
          <w:ilvl w:val="0"/>
          <w:numId w:val="5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F445AA">
        <w:rPr>
          <w:rFonts w:ascii="Cambria" w:hAnsi="Cambria"/>
          <w:lang w:eastAsia="pl-PL"/>
        </w:rPr>
        <w:t xml:space="preserve">W przypadku stwierdzenia podczas odbioru techniczno - jakościowego wad, Wykonawca zobowiązuje się do ich niezwłocznego usunięcia lub wymiany wadliwego przedmiotu umowy na wolny od wad, zgodnie z wyborem Zamawiającego. W takim przypadku zostanie sporządzony protokół niezgodności w 2 egzemplarzach, po 1 dla Wykonawcy i Zamawiającego, podpisany przez obie strony. W protokole tym strony ustalają </w:t>
      </w:r>
      <w:r w:rsidR="004674B3" w:rsidRPr="00F445AA">
        <w:rPr>
          <w:rFonts w:ascii="Cambria" w:hAnsi="Cambria"/>
          <w:lang w:eastAsia="pl-PL"/>
        </w:rPr>
        <w:t>termin usunięcia wad</w:t>
      </w:r>
      <w:r w:rsidRPr="00F445AA">
        <w:rPr>
          <w:rFonts w:ascii="Cambria" w:hAnsi="Cambria"/>
          <w:lang w:eastAsia="pl-PL"/>
        </w:rPr>
        <w:t>. Zapis ten nie narusza postanowień dotyczących kar umownych i możliwości odstąpienia od umowy. </w:t>
      </w:r>
      <w:r w:rsidR="004674B3" w:rsidRPr="00F445AA">
        <w:rPr>
          <w:rFonts w:ascii="Cambria" w:hAnsi="Cambria"/>
          <w:lang w:eastAsia="pl-PL"/>
        </w:rPr>
        <w:t>Wyznaczenie terminu usunięcia wad nie stanowi przedłużenia terminu na wykonanie zamówienia.</w:t>
      </w:r>
    </w:p>
    <w:p w14:paraId="55AAA209" w14:textId="77777777" w:rsidR="00CA5FFE" w:rsidRPr="00F445AA" w:rsidRDefault="00CA5FFE">
      <w:pPr>
        <w:pStyle w:val="Akapitzlist"/>
        <w:numPr>
          <w:ilvl w:val="0"/>
          <w:numId w:val="5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F445AA">
        <w:rPr>
          <w:rFonts w:ascii="Cambria" w:hAnsi="Cambria"/>
          <w:lang w:eastAsia="pl-PL"/>
        </w:rPr>
        <w:t>W przypadku stwierdzenia podczas odbioru techniczno - jakościowego, że przedstawiony do odbioru przedmiot umowy nie odpowiada warunkom koniecznym zawartym w specyfikacji technicznej, Zamawiający ma prawo odstąpić od umowy. W takim przypadku zostanie sporządzony protokół o stwierdzonych odstępstwach od specyfikacji technicznej, w 2 egzemplarzach, po jednym dla Wykonawcy i Zamawiającego. Zapis ten nie narusza postanowień dotyczących kar umownych i możliwości odstąpienia od umowy. </w:t>
      </w:r>
    </w:p>
    <w:p w14:paraId="0E1705EB" w14:textId="7F1F3167" w:rsidR="00CA5FFE" w:rsidRPr="00F445AA" w:rsidRDefault="00CA5FFE">
      <w:pPr>
        <w:pStyle w:val="Akapitzlist"/>
        <w:numPr>
          <w:ilvl w:val="0"/>
          <w:numId w:val="5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F445AA">
        <w:rPr>
          <w:rFonts w:ascii="Cambria" w:hAnsi="Cambria"/>
          <w:lang w:eastAsia="pl-PL"/>
        </w:rPr>
        <w:t xml:space="preserve">Odbioru techniczno - jakościowego w </w:t>
      </w:r>
      <w:r w:rsidR="004674B3" w:rsidRPr="00F445AA">
        <w:rPr>
          <w:rFonts w:ascii="Cambria" w:hAnsi="Cambria"/>
          <w:lang w:eastAsia="pl-PL"/>
        </w:rPr>
        <w:t xml:space="preserve">miejscu dostarczenia </w:t>
      </w:r>
      <w:r w:rsidR="007E719D">
        <w:rPr>
          <w:rFonts w:ascii="Cambria" w:hAnsi="Cambria"/>
          <w:lang w:eastAsia="pl-PL"/>
        </w:rPr>
        <w:t>ciągnika</w:t>
      </w:r>
      <w:r w:rsidRPr="00F445AA">
        <w:rPr>
          <w:rFonts w:ascii="Cambria" w:hAnsi="Cambria"/>
          <w:lang w:eastAsia="pl-PL"/>
        </w:rPr>
        <w:t xml:space="preserve"> dokona</w:t>
      </w:r>
      <w:r w:rsidR="004674B3" w:rsidRPr="00F445AA">
        <w:rPr>
          <w:rFonts w:ascii="Cambria" w:hAnsi="Cambria"/>
          <w:lang w:eastAsia="pl-PL"/>
        </w:rPr>
        <w:t>ją osoby wyznaczone przez Zamawiającego</w:t>
      </w:r>
      <w:r w:rsidRPr="00F445AA">
        <w:rPr>
          <w:rFonts w:ascii="Cambria" w:hAnsi="Cambria"/>
          <w:lang w:eastAsia="pl-PL"/>
        </w:rPr>
        <w:t>.</w:t>
      </w:r>
      <w:r w:rsidR="004674B3" w:rsidRPr="00F445AA">
        <w:rPr>
          <w:rFonts w:ascii="Cambria" w:hAnsi="Cambria"/>
          <w:lang w:eastAsia="pl-PL"/>
        </w:rPr>
        <w:t xml:space="preserve"> Zamawiający ma prawo skorzystać z usług podmiotu trzeciego.</w:t>
      </w:r>
      <w:r w:rsidRPr="00F445AA">
        <w:rPr>
          <w:rFonts w:ascii="Cambria" w:hAnsi="Cambria"/>
          <w:lang w:eastAsia="pl-PL"/>
        </w:rPr>
        <w:t> </w:t>
      </w:r>
    </w:p>
    <w:p w14:paraId="244AC943" w14:textId="77777777" w:rsidR="000B2193" w:rsidRPr="00F445AA" w:rsidRDefault="000B2193" w:rsidP="00EB5DB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</w:rPr>
      </w:pPr>
    </w:p>
    <w:p w14:paraId="6417CE5A" w14:textId="77777777" w:rsidR="00EB5DB9" w:rsidRPr="00F445AA" w:rsidRDefault="00EB5DB9" w:rsidP="00EB5DB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</w:rPr>
      </w:pPr>
      <w:r w:rsidRPr="00F445AA">
        <w:rPr>
          <w:rFonts w:ascii="Cambria" w:hAnsi="Cambria" w:cs="†¯øw≥¸"/>
          <w:b/>
        </w:rPr>
        <w:t>§ 1</w:t>
      </w:r>
      <w:r w:rsidR="006C3220" w:rsidRPr="00F445AA">
        <w:rPr>
          <w:rFonts w:ascii="Cambria" w:hAnsi="Cambria" w:cs="†¯øw≥¸"/>
          <w:b/>
        </w:rPr>
        <w:t>0</w:t>
      </w:r>
    </w:p>
    <w:p w14:paraId="005449B0" w14:textId="77777777" w:rsidR="00EB5DB9" w:rsidRPr="00F445AA" w:rsidRDefault="00EB5DB9" w:rsidP="00EB5DB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</w:rPr>
      </w:pPr>
      <w:r w:rsidRPr="00F445AA">
        <w:rPr>
          <w:rFonts w:ascii="Cambria" w:hAnsi="Cambria" w:cs="†¯øw≥¸"/>
          <w:b/>
        </w:rPr>
        <w:t>Kary umowne</w:t>
      </w:r>
    </w:p>
    <w:p w14:paraId="3C9B8322" w14:textId="77777777" w:rsidR="00EB5DB9" w:rsidRPr="00F445AA" w:rsidRDefault="00EB5DB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</w:rPr>
      </w:pPr>
      <w:r w:rsidRPr="00F445AA">
        <w:rPr>
          <w:rFonts w:ascii="Cambria" w:hAnsi="Cambria" w:cs="†¯øw≥¸"/>
        </w:rPr>
        <w:lastRenderedPageBreak/>
        <w:t xml:space="preserve">Strony </w:t>
      </w:r>
      <w:r w:rsidR="00AF7A6B" w:rsidRPr="00F445AA">
        <w:rPr>
          <w:rFonts w:ascii="Cambria" w:hAnsi="Cambria" w:cs="†¯øw≥¸"/>
        </w:rPr>
        <w:t xml:space="preserve">przewidują kary umowne </w:t>
      </w:r>
      <w:r w:rsidRPr="00F445AA">
        <w:rPr>
          <w:rFonts w:ascii="Cambria" w:hAnsi="Cambria" w:cs="†¯øw≥¸"/>
        </w:rPr>
        <w:t>w następujących wypadkach i wysokościach:</w:t>
      </w:r>
    </w:p>
    <w:p w14:paraId="350290E9" w14:textId="77777777" w:rsidR="00EB5DB9" w:rsidRPr="00F445AA" w:rsidRDefault="008F341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>Wykonawca</w:t>
      </w:r>
      <w:r w:rsidR="00EB5DB9" w:rsidRPr="00F445AA">
        <w:rPr>
          <w:rFonts w:ascii="Cambria" w:hAnsi="Cambria" w:cs="†¯øw≥¸"/>
          <w:b/>
          <w:color w:val="000000" w:themeColor="text1"/>
        </w:rPr>
        <w:t xml:space="preserve"> płaci Zamawiającemu kary umowne</w:t>
      </w:r>
      <w:r w:rsidR="00EB5DB9" w:rsidRPr="00F445AA">
        <w:rPr>
          <w:rFonts w:ascii="Cambria" w:hAnsi="Cambria" w:cs="†¯øw≥¸"/>
          <w:color w:val="000000" w:themeColor="text1"/>
        </w:rPr>
        <w:t>:</w:t>
      </w:r>
    </w:p>
    <w:p w14:paraId="654B40DB" w14:textId="77777777" w:rsidR="00C373C2" w:rsidRPr="00F445AA" w:rsidRDefault="00C373C2" w:rsidP="00C373C2">
      <w:pPr>
        <w:pStyle w:val="Akapitzlist"/>
        <w:widowControl w:val="0"/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 xml:space="preserve">za zwłokę w wykonaniu zamówienia w </w:t>
      </w:r>
      <w:r w:rsidRPr="00B33095">
        <w:rPr>
          <w:rFonts w:ascii="Cambria" w:hAnsi="Cambria" w:cs="†¯øw≥¸"/>
          <w:color w:val="000000" w:themeColor="text1"/>
        </w:rPr>
        <w:t>wysokości 0,2%</w:t>
      </w:r>
      <w:r w:rsidRPr="00F445AA">
        <w:rPr>
          <w:rFonts w:ascii="Cambria" w:hAnsi="Cambria" w:cs="†¯øw≥¸"/>
          <w:color w:val="000000" w:themeColor="text1"/>
        </w:rPr>
        <w:t xml:space="preserve"> ustalonego w § 4 ust. 2 wynagrodzenia umownego brutto – liczonego za każdy dzień zwłoki w stosunku od terminu wskazanego w § 2 Umowy,</w:t>
      </w:r>
    </w:p>
    <w:p w14:paraId="13040540" w14:textId="77777777" w:rsidR="00C373C2" w:rsidRPr="00F445AA" w:rsidRDefault="00C373C2" w:rsidP="00C373C2">
      <w:pPr>
        <w:pStyle w:val="Akapitzlist"/>
        <w:widowControl w:val="0"/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mbria" w:hAnsi="Cambria" w:cs="†¯øw≥¸"/>
          <w:strike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za zwłokę w usunięciu usterek stwierdzonych przy odbiorze w wysokości</w:t>
      </w:r>
      <w:r w:rsidRPr="00F445AA">
        <w:rPr>
          <w:rFonts w:ascii="Cambria" w:hAnsi="Cambria" w:cs="†¯øw≥¸"/>
          <w:color w:val="000000" w:themeColor="text1"/>
        </w:rPr>
        <w:br/>
      </w:r>
      <w:r>
        <w:rPr>
          <w:rFonts w:ascii="Cambria" w:hAnsi="Cambria" w:cs="†¯øw≥¸"/>
          <w:color w:val="000000" w:themeColor="text1"/>
        </w:rPr>
        <w:t xml:space="preserve">0,2 </w:t>
      </w:r>
      <w:r w:rsidRPr="00F445AA">
        <w:rPr>
          <w:rFonts w:ascii="Cambria" w:hAnsi="Cambria" w:cs="†¯øw≥¸"/>
          <w:color w:val="000000" w:themeColor="text1"/>
        </w:rPr>
        <w:t>% ustalonego w § 4 ust. 2 wynagrodzenia umownego brutto – liczonego za każdy dzień zwłoki w stosunku od terminu wskazanego przez Zamawiającego na usunięcie wad,</w:t>
      </w:r>
    </w:p>
    <w:p w14:paraId="1C4A2D1D" w14:textId="77777777" w:rsidR="00C373C2" w:rsidRPr="00F445AA" w:rsidRDefault="00C373C2" w:rsidP="00C373C2">
      <w:pPr>
        <w:pStyle w:val="Akapitzlist"/>
        <w:widowControl w:val="0"/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 xml:space="preserve">za odstąpienie od umowy z przyczyn leżących po stronie Wykonawcy </w:t>
      </w:r>
      <w:r w:rsidRPr="00F445AA">
        <w:rPr>
          <w:rFonts w:ascii="Cambria" w:hAnsi="Cambria" w:cs="†¯øw≥¸"/>
          <w:color w:val="000000" w:themeColor="text1"/>
        </w:rPr>
        <w:br/>
        <w:t xml:space="preserve">w wysokości </w:t>
      </w:r>
      <w:r w:rsidRPr="00B33095">
        <w:rPr>
          <w:rFonts w:ascii="Cambria" w:hAnsi="Cambria" w:cs="†¯øw≥¸"/>
          <w:color w:val="000000" w:themeColor="text1"/>
        </w:rPr>
        <w:t>10%</w:t>
      </w:r>
      <w:r w:rsidRPr="00F445AA">
        <w:rPr>
          <w:rFonts w:ascii="Cambria" w:hAnsi="Cambria" w:cs="†¯øw≥¸"/>
          <w:color w:val="000000" w:themeColor="text1"/>
        </w:rPr>
        <w:t xml:space="preserve"> ustalonego w § 4 ust. 2 wynagrodzenia umownego brutto,</w:t>
      </w:r>
    </w:p>
    <w:p w14:paraId="64B1623D" w14:textId="77777777" w:rsidR="00C373C2" w:rsidRPr="000549F1" w:rsidRDefault="00C373C2" w:rsidP="00C373C2">
      <w:pPr>
        <w:pStyle w:val="Akapitzlist"/>
        <w:widowControl w:val="0"/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mbria" w:eastAsia="Calibri" w:hAnsi="Cambria" w:cs="Times New Roman"/>
        </w:rPr>
      </w:pPr>
      <w:r w:rsidRPr="000549F1">
        <w:rPr>
          <w:rFonts w:ascii="Cambria" w:eastAsia="Calibri" w:hAnsi="Cambria" w:cs="Cambria"/>
        </w:rPr>
        <w:t xml:space="preserve">za każdy rozpoczęty dzień roboczy zwłoki w rozpoczęciu procedury naprawczej, w stosunku do czasu określonego w § </w:t>
      </w:r>
      <w:r w:rsidRPr="000549F1">
        <w:rPr>
          <w:rFonts w:ascii="Cambria" w:hAnsi="Cambria" w:cs="Cambria"/>
        </w:rPr>
        <w:t xml:space="preserve">11 </w:t>
      </w:r>
      <w:r w:rsidRPr="000549F1">
        <w:rPr>
          <w:rFonts w:ascii="Cambria" w:eastAsia="Calibri" w:hAnsi="Cambria" w:cs="Cambria"/>
        </w:rPr>
        <w:t xml:space="preserve">ust. </w:t>
      </w:r>
      <w:r w:rsidRPr="000549F1">
        <w:rPr>
          <w:rFonts w:ascii="Cambria" w:hAnsi="Cambria" w:cs="Cambria"/>
        </w:rPr>
        <w:t>3</w:t>
      </w:r>
      <w:r w:rsidRPr="000549F1">
        <w:rPr>
          <w:rFonts w:ascii="Cambria" w:eastAsia="Calibri" w:hAnsi="Cambria" w:cs="Cambria"/>
        </w:rPr>
        <w:t xml:space="preserve"> pkt </w:t>
      </w:r>
      <w:r w:rsidRPr="000549F1">
        <w:rPr>
          <w:rFonts w:ascii="Cambria" w:hAnsi="Cambria" w:cs="Cambria"/>
        </w:rPr>
        <w:t>3</w:t>
      </w:r>
      <w:r w:rsidRPr="000549F1">
        <w:rPr>
          <w:rFonts w:ascii="Cambria" w:eastAsia="Calibri" w:hAnsi="Cambria" w:cs="Cambria"/>
        </w:rPr>
        <w:t xml:space="preserve">) </w:t>
      </w:r>
      <w:r w:rsidRPr="000549F1">
        <w:rPr>
          <w:rFonts w:ascii="Cambria" w:hAnsi="Cambria" w:cs="Cambria"/>
        </w:rPr>
        <w:t xml:space="preserve">w wysokości </w:t>
      </w:r>
      <w:r w:rsidRPr="00B33095">
        <w:rPr>
          <w:rFonts w:ascii="Cambria" w:hAnsi="Cambria" w:cs="Cambria"/>
        </w:rPr>
        <w:t>0,2</w:t>
      </w:r>
      <w:r w:rsidRPr="00B33095">
        <w:rPr>
          <w:rFonts w:ascii="Cambria" w:eastAsia="Calibri" w:hAnsi="Cambria" w:cs="Cambria"/>
        </w:rPr>
        <w:t>%</w:t>
      </w:r>
      <w:r w:rsidRPr="000549F1">
        <w:rPr>
          <w:rFonts w:ascii="Cambria" w:eastAsia="Calibri" w:hAnsi="Cambria" w:cs="Cambria"/>
        </w:rPr>
        <w:t xml:space="preserve"> kwoty łącznego wynagrodzenia brutto, o którym mowa w § </w:t>
      </w:r>
      <w:r>
        <w:rPr>
          <w:rFonts w:ascii="Cambria" w:hAnsi="Cambria" w:cs="Cambria"/>
        </w:rPr>
        <w:t xml:space="preserve">4 </w:t>
      </w:r>
      <w:r w:rsidRPr="000549F1">
        <w:rPr>
          <w:rFonts w:ascii="Cambria" w:eastAsia="Calibri" w:hAnsi="Cambria" w:cs="Cambria"/>
        </w:rPr>
        <w:t xml:space="preserve">ust. </w:t>
      </w:r>
      <w:r>
        <w:rPr>
          <w:rFonts w:ascii="Cambria" w:eastAsia="Calibri" w:hAnsi="Cambria" w:cs="Cambria"/>
        </w:rPr>
        <w:t>2</w:t>
      </w:r>
      <w:r w:rsidRPr="000549F1">
        <w:rPr>
          <w:rFonts w:ascii="Cambria" w:eastAsia="Calibri" w:hAnsi="Cambria" w:cs="Cambria"/>
        </w:rPr>
        <w:t xml:space="preserve"> umowy,</w:t>
      </w:r>
    </w:p>
    <w:p w14:paraId="04129A8D" w14:textId="77777777" w:rsidR="00C373C2" w:rsidRPr="007F5459" w:rsidRDefault="00C373C2" w:rsidP="00C373C2">
      <w:pPr>
        <w:pStyle w:val="Akapitzlist"/>
        <w:widowControl w:val="0"/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mbria" w:eastAsia="Calibri" w:hAnsi="Cambria" w:cs="Times New Roman"/>
        </w:rPr>
      </w:pPr>
      <w:r w:rsidRPr="000549F1">
        <w:rPr>
          <w:rFonts w:ascii="Cambria" w:eastAsia="Calibri" w:hAnsi="Cambria" w:cs="Cambria"/>
        </w:rPr>
        <w:t xml:space="preserve">za każdy rozpoczęty dzień roboczy zwłoki w stosunku do czasu skutecznej naprawy, określonego odpowiednio w § </w:t>
      </w:r>
      <w:r w:rsidRPr="000549F1">
        <w:rPr>
          <w:rFonts w:ascii="Cambria" w:hAnsi="Cambria" w:cs="Cambria"/>
        </w:rPr>
        <w:t>11</w:t>
      </w:r>
      <w:r w:rsidRPr="000549F1">
        <w:rPr>
          <w:rFonts w:ascii="Cambria" w:eastAsia="Calibri" w:hAnsi="Cambria" w:cs="Cambria"/>
        </w:rPr>
        <w:t xml:space="preserve"> ust. </w:t>
      </w:r>
      <w:r w:rsidRPr="000549F1">
        <w:rPr>
          <w:rFonts w:ascii="Cambria" w:hAnsi="Cambria" w:cs="Cambria"/>
        </w:rPr>
        <w:t>3</w:t>
      </w:r>
      <w:r w:rsidRPr="000549F1">
        <w:rPr>
          <w:rFonts w:ascii="Cambria" w:eastAsia="Calibri" w:hAnsi="Cambria" w:cs="Cambria"/>
        </w:rPr>
        <w:t xml:space="preserve"> pkt </w:t>
      </w:r>
      <w:r>
        <w:rPr>
          <w:rFonts w:ascii="Cambria" w:hAnsi="Cambria" w:cs="Cambria"/>
        </w:rPr>
        <w:t>4</w:t>
      </w:r>
      <w:r w:rsidRPr="000549F1">
        <w:rPr>
          <w:rFonts w:ascii="Cambria" w:eastAsia="Calibri" w:hAnsi="Cambria" w:cs="Cambria"/>
        </w:rPr>
        <w:t>) umowy z z</w:t>
      </w:r>
      <w:r w:rsidRPr="000549F1">
        <w:rPr>
          <w:rFonts w:ascii="Cambria" w:hAnsi="Cambria" w:cs="Cambria"/>
        </w:rPr>
        <w:t xml:space="preserve">astrzeżeniem § 11 ust. 3 pkt 5) w wysokości </w:t>
      </w:r>
      <w:r w:rsidRPr="00B33095">
        <w:rPr>
          <w:rFonts w:ascii="Cambria" w:hAnsi="Cambria" w:cs="Cambria"/>
        </w:rPr>
        <w:t>0,2</w:t>
      </w:r>
      <w:r w:rsidRPr="00B33095">
        <w:rPr>
          <w:rFonts w:ascii="Cambria" w:eastAsia="Calibri" w:hAnsi="Cambria" w:cs="Cambria"/>
        </w:rPr>
        <w:t>%</w:t>
      </w:r>
      <w:r w:rsidRPr="000549F1">
        <w:rPr>
          <w:rFonts w:ascii="Cambria" w:eastAsia="Calibri" w:hAnsi="Cambria" w:cs="Cambria"/>
        </w:rPr>
        <w:t xml:space="preserve"> kwoty łącznego wynagrodzenia brutto, o którym mowa w § </w:t>
      </w:r>
      <w:r>
        <w:rPr>
          <w:rFonts w:ascii="Cambria" w:eastAsia="Calibri" w:hAnsi="Cambria" w:cs="Cambria"/>
        </w:rPr>
        <w:t>4</w:t>
      </w:r>
      <w:r w:rsidRPr="000549F1">
        <w:rPr>
          <w:rFonts w:ascii="Cambria" w:eastAsia="Calibri" w:hAnsi="Cambria" w:cs="Cambria"/>
        </w:rPr>
        <w:t xml:space="preserve"> ust. </w:t>
      </w:r>
      <w:r>
        <w:rPr>
          <w:rFonts w:ascii="Cambria" w:eastAsia="Calibri" w:hAnsi="Cambria" w:cs="Cambria"/>
        </w:rPr>
        <w:t>2</w:t>
      </w:r>
      <w:r w:rsidRPr="000549F1">
        <w:rPr>
          <w:rFonts w:ascii="Cambria" w:eastAsia="Calibri" w:hAnsi="Cambria" w:cs="Cambria"/>
        </w:rPr>
        <w:t xml:space="preserve"> umowy,</w:t>
      </w:r>
    </w:p>
    <w:p w14:paraId="58BFC546" w14:textId="77777777" w:rsidR="00C373C2" w:rsidRPr="00744218" w:rsidRDefault="00C373C2" w:rsidP="00C373C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Cambria" w:eastAsia="Calibri" w:hAnsi="Cambria"/>
          <w:color w:val="000000" w:themeColor="text1"/>
        </w:rPr>
      </w:pPr>
      <w:r w:rsidRPr="00744218">
        <w:rPr>
          <w:rFonts w:ascii="Cambria" w:eastAsia="Calibri" w:hAnsi="Cambria"/>
          <w:color w:val="000000" w:themeColor="text1"/>
        </w:rPr>
        <w:t xml:space="preserve">w każdym przypadku braku zmiany umowy o podwykonawstwo zawartej na okres przekraczający </w:t>
      </w:r>
      <w:r>
        <w:rPr>
          <w:rFonts w:ascii="Cambria" w:eastAsia="Calibri" w:hAnsi="Cambria"/>
          <w:color w:val="000000" w:themeColor="text1"/>
        </w:rPr>
        <w:t>12</w:t>
      </w:r>
      <w:r w:rsidRPr="00744218">
        <w:rPr>
          <w:rFonts w:ascii="Cambria" w:eastAsia="Calibri" w:hAnsi="Cambria"/>
          <w:color w:val="000000" w:themeColor="text1"/>
        </w:rPr>
        <w:t xml:space="preserve"> miesięcy, której przedmiotem są roboty budowlane</w:t>
      </w:r>
      <w:r>
        <w:rPr>
          <w:rFonts w:ascii="Cambria" w:eastAsia="Calibri" w:hAnsi="Cambria"/>
          <w:color w:val="000000" w:themeColor="text1"/>
        </w:rPr>
        <w:t>, dostawy</w:t>
      </w:r>
      <w:r w:rsidRPr="00744218">
        <w:rPr>
          <w:rFonts w:ascii="Cambria" w:eastAsia="Calibri" w:hAnsi="Cambria"/>
          <w:color w:val="000000" w:themeColor="text1"/>
        </w:rPr>
        <w:t xml:space="preserve"> lub usługi, zgodnie z § </w:t>
      </w:r>
      <w:r>
        <w:rPr>
          <w:rFonts w:ascii="Cambria" w:eastAsia="Calibri" w:hAnsi="Cambria"/>
          <w:color w:val="000000" w:themeColor="text1"/>
        </w:rPr>
        <w:t>12a</w:t>
      </w:r>
      <w:r w:rsidRPr="00744218">
        <w:rPr>
          <w:rFonts w:ascii="Cambria" w:eastAsia="Calibri" w:hAnsi="Cambria"/>
          <w:color w:val="000000" w:themeColor="text1"/>
        </w:rPr>
        <w:t xml:space="preserve"> ust. 2 umowy – w wysokości </w:t>
      </w:r>
      <w:r>
        <w:rPr>
          <w:rFonts w:ascii="Cambria" w:hAnsi="Cambria"/>
          <w:color w:val="000000" w:themeColor="text1"/>
        </w:rPr>
        <w:t>1000,00</w:t>
      </w:r>
      <w:r w:rsidRPr="00744218">
        <w:rPr>
          <w:rFonts w:ascii="Cambria" w:eastAsia="Calibri" w:hAnsi="Cambria"/>
          <w:color w:val="000000" w:themeColor="text1"/>
        </w:rPr>
        <w:t xml:space="preserve"> zł za każdy przypadek;</w:t>
      </w:r>
    </w:p>
    <w:p w14:paraId="4FFFF528" w14:textId="77777777" w:rsidR="00C373C2" w:rsidRPr="007F5459" w:rsidRDefault="00C373C2" w:rsidP="00C373C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993" w:hanging="425"/>
        <w:contextualSpacing/>
        <w:jc w:val="both"/>
        <w:rPr>
          <w:rFonts w:ascii="Cambria" w:eastAsia="Calibri" w:hAnsi="Cambria"/>
          <w:color w:val="000000" w:themeColor="text1"/>
        </w:rPr>
      </w:pPr>
      <w:r w:rsidRPr="00744218">
        <w:rPr>
          <w:rFonts w:ascii="Cambria" w:eastAsia="Calibri" w:hAnsi="Cambria"/>
          <w:color w:val="000000" w:themeColor="text1"/>
        </w:rPr>
        <w:t xml:space="preserve">w każdym przypadku braku zapłaty lub nieterminowej zapłaty wynagrodzenia należnego podwykonawcom z tytułu zmiany wysokości wynagrodzenia, o której mowa w § </w:t>
      </w:r>
      <w:r>
        <w:rPr>
          <w:rFonts w:ascii="Cambria" w:eastAsia="Calibri" w:hAnsi="Cambria"/>
          <w:color w:val="000000" w:themeColor="text1"/>
        </w:rPr>
        <w:t>12a</w:t>
      </w:r>
      <w:r w:rsidRPr="00744218">
        <w:rPr>
          <w:rFonts w:ascii="Cambria" w:eastAsia="Calibri" w:hAnsi="Cambria"/>
          <w:color w:val="000000" w:themeColor="text1"/>
        </w:rPr>
        <w:t xml:space="preserve"> ust. 2 umowy – w wysokości </w:t>
      </w:r>
      <w:r>
        <w:rPr>
          <w:rFonts w:ascii="Cambria" w:hAnsi="Cambria"/>
          <w:color w:val="000000" w:themeColor="text1"/>
        </w:rPr>
        <w:t>1000</w:t>
      </w:r>
      <w:r>
        <w:rPr>
          <w:rFonts w:ascii="Cambria" w:eastAsia="Calibri" w:hAnsi="Cambria"/>
          <w:color w:val="000000" w:themeColor="text1"/>
        </w:rPr>
        <w:t>,00</w:t>
      </w:r>
      <w:r w:rsidRPr="00744218">
        <w:rPr>
          <w:rFonts w:ascii="Cambria" w:eastAsia="Calibri" w:hAnsi="Cambria"/>
          <w:color w:val="000000" w:themeColor="text1"/>
        </w:rPr>
        <w:t xml:space="preserve"> zł za każdy dzień zwłoki od upływu terminu, w którym zapłata powinna najpóźniej zostać dokonana.</w:t>
      </w:r>
    </w:p>
    <w:p w14:paraId="0D0ABBFB" w14:textId="5007013E" w:rsidR="00EB5DB9" w:rsidRPr="00F445AA" w:rsidRDefault="008F341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†¯øw≥¸"/>
        </w:rPr>
      </w:pPr>
      <w:r w:rsidRPr="00F445AA">
        <w:rPr>
          <w:rFonts w:ascii="Cambria" w:hAnsi="Cambria" w:cs="†¯øw≥¸"/>
        </w:rPr>
        <w:t>Zamawiający</w:t>
      </w:r>
      <w:r w:rsidR="00EB5DB9" w:rsidRPr="00F445AA">
        <w:rPr>
          <w:rFonts w:ascii="Cambria" w:hAnsi="Cambria" w:cs="†¯øw≥¸"/>
        </w:rPr>
        <w:t xml:space="preserve"> zapłaci Wykonawcy karę umowną z tytułu odstąpienia od umowy </w:t>
      </w:r>
      <w:r w:rsidR="00F0314E" w:rsidRPr="00F445AA">
        <w:rPr>
          <w:rFonts w:ascii="Cambria" w:hAnsi="Cambria" w:cs="†¯øw≥¸"/>
        </w:rPr>
        <w:br/>
      </w:r>
      <w:r w:rsidR="00EB5DB9" w:rsidRPr="00F445AA">
        <w:rPr>
          <w:rFonts w:ascii="Cambria" w:hAnsi="Cambria" w:cs="†¯øw≥¸"/>
        </w:rPr>
        <w:t xml:space="preserve">z przyczyn zawinionych przez Zamawiającego– w wysokości </w:t>
      </w:r>
      <w:r w:rsidR="00C373C2">
        <w:rPr>
          <w:rFonts w:ascii="Cambria" w:hAnsi="Cambria" w:cs="†¯øw≥¸"/>
          <w:color w:val="000000" w:themeColor="text1"/>
        </w:rPr>
        <w:t xml:space="preserve">10 </w:t>
      </w:r>
      <w:r w:rsidR="00C23417" w:rsidRPr="00F445AA">
        <w:rPr>
          <w:rFonts w:ascii="Cambria" w:hAnsi="Cambria" w:cs="†¯øw≥¸"/>
        </w:rPr>
        <w:t xml:space="preserve">% </w:t>
      </w:r>
      <w:r w:rsidR="00EB5DB9" w:rsidRPr="00F445AA">
        <w:rPr>
          <w:rFonts w:ascii="Cambria" w:hAnsi="Cambria" w:cs="†¯øw≥¸"/>
          <w:color w:val="000000"/>
        </w:rPr>
        <w:t xml:space="preserve">ustalonego w § </w:t>
      </w:r>
      <w:r w:rsidR="00451350" w:rsidRPr="00F445AA">
        <w:rPr>
          <w:rFonts w:ascii="Cambria" w:hAnsi="Cambria" w:cs="†¯øw≥¸"/>
          <w:color w:val="000000"/>
        </w:rPr>
        <w:t>4</w:t>
      </w:r>
      <w:r w:rsidR="00EB5DB9" w:rsidRPr="00F445AA">
        <w:rPr>
          <w:rFonts w:ascii="Cambria" w:hAnsi="Cambria" w:cs="†¯øw≥¸"/>
          <w:color w:val="000000"/>
        </w:rPr>
        <w:t xml:space="preserve"> ust. 2 </w:t>
      </w:r>
      <w:r w:rsidR="00EB5DB9" w:rsidRPr="00F445AA">
        <w:rPr>
          <w:rFonts w:ascii="Cambria" w:hAnsi="Cambria" w:cs="†¯øw≥¸"/>
        </w:rPr>
        <w:t>wynagrodzenia umownego</w:t>
      </w:r>
      <w:r w:rsidR="00F0314E" w:rsidRPr="00F445AA">
        <w:rPr>
          <w:rFonts w:ascii="Cambria" w:hAnsi="Cambria" w:cs="†¯øw≥¸"/>
        </w:rPr>
        <w:t xml:space="preserve"> brutto</w:t>
      </w:r>
      <w:r w:rsidR="00EB5DB9" w:rsidRPr="00F445AA">
        <w:rPr>
          <w:rFonts w:ascii="Cambria" w:hAnsi="Cambria" w:cs="†¯øw≥¸"/>
        </w:rPr>
        <w:t>.</w:t>
      </w:r>
    </w:p>
    <w:p w14:paraId="6FDA3E28" w14:textId="77777777" w:rsidR="00EB5DB9" w:rsidRPr="0084162C" w:rsidRDefault="008F341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</w:rPr>
      </w:pPr>
      <w:r w:rsidRPr="00F445AA">
        <w:rPr>
          <w:rFonts w:ascii="Cambria" w:hAnsi="Cambria" w:cs="†¯øw≥¸"/>
          <w:color w:val="000000"/>
        </w:rPr>
        <w:t>Wykonawca</w:t>
      </w:r>
      <w:r w:rsidR="00EB5DB9" w:rsidRPr="00F445AA">
        <w:rPr>
          <w:rFonts w:ascii="Cambria" w:hAnsi="Cambria" w:cs="†¯øw≥¸"/>
          <w:color w:val="000000"/>
        </w:rPr>
        <w:t xml:space="preserve"> oświadcza niniejszym, że wyraża zgodę na potrącanie przez </w:t>
      </w:r>
      <w:r w:rsidR="00EB5DB9" w:rsidRPr="0084162C">
        <w:rPr>
          <w:rFonts w:ascii="Cambria" w:hAnsi="Cambria" w:cs="†¯øw≥¸"/>
          <w:color w:val="000000"/>
        </w:rPr>
        <w:t>Zamawiającego wierzytelności z tytułu kar umownych z wynagrodzenia Wykonawcy.</w:t>
      </w:r>
    </w:p>
    <w:p w14:paraId="228F8AA8" w14:textId="7FEA48D3" w:rsidR="00616C6E" w:rsidRPr="00F445AA" w:rsidRDefault="00205AF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</w:rPr>
      </w:pPr>
      <w:r w:rsidRPr="0084162C">
        <w:rPr>
          <w:rFonts w:ascii="Cambria" w:hAnsi="Cambria" w:cs="Calibri"/>
          <w:bCs/>
          <w:color w:val="000000"/>
          <w:shd w:val="clear" w:color="auto" w:fill="FFFFFF"/>
        </w:rPr>
        <w:t xml:space="preserve">Strony ustalają, że maksymalna wysokość kar umownych jaką </w:t>
      </w:r>
      <w:r w:rsidR="008F3414" w:rsidRPr="0084162C">
        <w:rPr>
          <w:rFonts w:ascii="Cambria" w:hAnsi="Cambria" w:cs="Calibri"/>
          <w:bCs/>
          <w:color w:val="000000"/>
          <w:shd w:val="clear" w:color="auto" w:fill="FFFFFF"/>
        </w:rPr>
        <w:t>Zamawiający</w:t>
      </w:r>
      <w:r w:rsidRPr="0084162C">
        <w:rPr>
          <w:rFonts w:ascii="Cambria" w:hAnsi="Cambria" w:cs="Calibri"/>
          <w:bCs/>
          <w:color w:val="000000"/>
          <w:shd w:val="clear" w:color="auto" w:fill="FFFFFF"/>
        </w:rPr>
        <w:t xml:space="preserve"> może obciążyć Wykonawcę z tytułów, o których mowa w niniejszym </w:t>
      </w:r>
      <w:r w:rsidR="00C373C2">
        <w:rPr>
          <w:rFonts w:ascii="Cambria" w:hAnsi="Cambria" w:cs="Calibri"/>
          <w:bCs/>
          <w:color w:val="000000"/>
          <w:shd w:val="clear" w:color="auto" w:fill="FFFFFF"/>
        </w:rPr>
        <w:t xml:space="preserve">paragrafie nie może przekroczyć </w:t>
      </w:r>
      <w:r w:rsidR="00C373C2">
        <w:rPr>
          <w:rFonts w:ascii="Cambria" w:hAnsi="Cambria" w:cs="†¯øw≥¸"/>
          <w:color w:val="000000" w:themeColor="text1"/>
        </w:rPr>
        <w:t>30</w:t>
      </w:r>
      <w:r w:rsidR="00B33095">
        <w:rPr>
          <w:rFonts w:ascii="Cambria" w:hAnsi="Cambria" w:cs="†¯øw≥¸"/>
          <w:color w:val="000000" w:themeColor="text1"/>
        </w:rPr>
        <w:t xml:space="preserve"> </w:t>
      </w:r>
      <w:r w:rsidR="002B3F8B" w:rsidRPr="00B33095">
        <w:rPr>
          <w:rFonts w:ascii="Cambria" w:hAnsi="Cambria" w:cs="Calibri"/>
          <w:bCs/>
          <w:color w:val="000000"/>
          <w:shd w:val="clear" w:color="auto" w:fill="FFFFFF"/>
        </w:rPr>
        <w:t>%</w:t>
      </w:r>
      <w:r w:rsidR="002B3F8B" w:rsidRPr="0084162C">
        <w:rPr>
          <w:rFonts w:ascii="Cambria" w:hAnsi="Cambria" w:cs="Calibri"/>
          <w:bCs/>
          <w:color w:val="000000"/>
          <w:shd w:val="clear" w:color="auto" w:fill="FFFFFF"/>
        </w:rPr>
        <w:t xml:space="preserve"> </w:t>
      </w:r>
      <w:r w:rsidRPr="0084162C">
        <w:rPr>
          <w:rFonts w:ascii="Cambria" w:hAnsi="Cambria" w:cs="Calibri"/>
          <w:bCs/>
          <w:color w:val="000000"/>
          <w:shd w:val="clear" w:color="auto" w:fill="FFFFFF"/>
        </w:rPr>
        <w:t xml:space="preserve">ustalonego w § </w:t>
      </w:r>
      <w:r w:rsidR="0084162C" w:rsidRPr="0084162C">
        <w:rPr>
          <w:rFonts w:ascii="Cambria" w:hAnsi="Cambria" w:cs="Calibri"/>
          <w:bCs/>
          <w:color w:val="000000"/>
          <w:shd w:val="clear" w:color="auto" w:fill="FFFFFF"/>
        </w:rPr>
        <w:t>4</w:t>
      </w:r>
      <w:r w:rsidRPr="0084162C">
        <w:rPr>
          <w:rFonts w:ascii="Cambria" w:hAnsi="Cambria" w:cs="Calibri"/>
          <w:bCs/>
          <w:color w:val="000000"/>
          <w:shd w:val="clear" w:color="auto" w:fill="FFFFFF"/>
        </w:rPr>
        <w:t xml:space="preserve"> ust. </w:t>
      </w:r>
      <w:r w:rsidR="00936983" w:rsidRPr="0084162C">
        <w:rPr>
          <w:rFonts w:ascii="Cambria" w:hAnsi="Cambria" w:cs="Calibri"/>
          <w:bCs/>
          <w:color w:val="000000"/>
          <w:shd w:val="clear" w:color="auto" w:fill="FFFFFF"/>
        </w:rPr>
        <w:t>2</w:t>
      </w:r>
      <w:r w:rsidRPr="0084162C">
        <w:rPr>
          <w:rFonts w:ascii="Cambria" w:hAnsi="Cambria" w:cs="Calibri"/>
          <w:bCs/>
          <w:color w:val="000000"/>
          <w:shd w:val="clear" w:color="auto" w:fill="FFFFFF"/>
        </w:rPr>
        <w:t xml:space="preserve"> wynagrodzenia</w:t>
      </w:r>
      <w:r w:rsidRPr="00F445AA">
        <w:rPr>
          <w:rFonts w:ascii="Cambria" w:hAnsi="Cambria" w:cs="Calibri"/>
          <w:bCs/>
          <w:color w:val="000000"/>
          <w:shd w:val="clear" w:color="auto" w:fill="FFFFFF"/>
        </w:rPr>
        <w:t xml:space="preserve"> umownego brutto.</w:t>
      </w:r>
    </w:p>
    <w:p w14:paraId="77C707E6" w14:textId="77777777" w:rsidR="00BA58F9" w:rsidRPr="00F445AA" w:rsidRDefault="00BA58F9" w:rsidP="00520E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2986FD97" w14:textId="77777777" w:rsidR="00586963" w:rsidRPr="00F445AA" w:rsidRDefault="00B82B54" w:rsidP="00520E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lastRenderedPageBreak/>
        <w:t>§ 1</w:t>
      </w:r>
      <w:r w:rsidR="006C3220" w:rsidRPr="00F445AA">
        <w:rPr>
          <w:rFonts w:ascii="Cambria" w:hAnsi="Cambria" w:cs="†¯øw≥¸"/>
          <w:b/>
          <w:color w:val="000000" w:themeColor="text1"/>
        </w:rPr>
        <w:t>1</w:t>
      </w:r>
    </w:p>
    <w:p w14:paraId="3ABB4739" w14:textId="77777777" w:rsidR="00520EAE" w:rsidRPr="00F445AA" w:rsidRDefault="00520EAE" w:rsidP="00520EA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Lucida Sans Unicode" w:hAnsi="Cambria"/>
          <w:b/>
          <w:bCs/>
          <w:color w:val="000000" w:themeColor="text1"/>
          <w:kern w:val="3"/>
          <w:lang w:bidi="pl-PL"/>
        </w:rPr>
      </w:pPr>
      <w:r w:rsidRPr="00F445AA">
        <w:rPr>
          <w:rFonts w:ascii="Cambria" w:eastAsia="Lucida Sans Unicode" w:hAnsi="Cambria"/>
          <w:b/>
          <w:bCs/>
          <w:color w:val="000000" w:themeColor="text1"/>
          <w:kern w:val="3"/>
          <w:lang w:bidi="pl-PL"/>
        </w:rPr>
        <w:t>Gwarancja jakości i rękojmia za wady</w:t>
      </w:r>
    </w:p>
    <w:p w14:paraId="20EDA0CD" w14:textId="5C59E83A" w:rsidR="000549F1" w:rsidRPr="007E719D" w:rsidRDefault="004674B3" w:rsidP="007E719D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F445AA">
        <w:rPr>
          <w:rFonts w:ascii="Cambria" w:hAnsi="Cambria"/>
          <w:kern w:val="3"/>
          <w:shd w:val="clear" w:color="auto" w:fill="FFFFFF"/>
        </w:rPr>
        <w:t xml:space="preserve">Na wykonany przedmiot umowy Wykonawca udziela </w:t>
      </w:r>
      <w:r w:rsidRPr="00F445AA">
        <w:rPr>
          <w:rFonts w:ascii="Cambria" w:hAnsi="Cambria"/>
        </w:rPr>
        <w:t>gwarancji</w:t>
      </w:r>
      <w:r w:rsidR="000549F1">
        <w:rPr>
          <w:rFonts w:ascii="Cambria" w:hAnsi="Cambria"/>
        </w:rPr>
        <w:t xml:space="preserve"> na okres</w:t>
      </w:r>
      <w:r w:rsidR="007E719D">
        <w:rPr>
          <w:rFonts w:ascii="Cambria" w:hAnsi="Cambria"/>
        </w:rPr>
        <w:t xml:space="preserve"> </w:t>
      </w:r>
      <w:r w:rsidR="00CE4FA5">
        <w:rPr>
          <w:rFonts w:ascii="Cambria" w:hAnsi="Cambria"/>
          <w:b/>
        </w:rPr>
        <w:t>………</w:t>
      </w:r>
      <w:r w:rsidR="00B33095">
        <w:rPr>
          <w:rFonts w:ascii="Cambria" w:hAnsi="Cambria"/>
          <w:b/>
        </w:rPr>
        <w:t xml:space="preserve"> </w:t>
      </w:r>
      <w:r w:rsidR="00B33095" w:rsidRPr="00BB35C7">
        <w:rPr>
          <w:rFonts w:ascii="Cambria" w:hAnsi="Cambria"/>
          <w:b/>
          <w:bCs/>
        </w:rPr>
        <w:t>miesięcy</w:t>
      </w:r>
      <w:r w:rsidR="000549F1" w:rsidRPr="007E719D">
        <w:rPr>
          <w:rFonts w:ascii="Cambria" w:hAnsi="Cambria"/>
        </w:rPr>
        <w:t xml:space="preserve"> </w:t>
      </w:r>
      <w:r w:rsidRPr="007E719D">
        <w:rPr>
          <w:rFonts w:ascii="Cambria" w:hAnsi="Cambria"/>
        </w:rPr>
        <w:t xml:space="preserve">na cały </w:t>
      </w:r>
      <w:r w:rsidR="006800E1" w:rsidRPr="007E719D">
        <w:rPr>
          <w:rFonts w:ascii="Cambria" w:hAnsi="Cambria"/>
        </w:rPr>
        <w:t xml:space="preserve">ciągnik lub </w:t>
      </w:r>
      <w:r w:rsidR="00CE4FA5">
        <w:rPr>
          <w:rFonts w:ascii="Cambria" w:hAnsi="Cambria"/>
          <w:b/>
          <w:bCs/>
        </w:rPr>
        <w:t>………</w:t>
      </w:r>
      <w:r w:rsidR="00BB35C7">
        <w:rPr>
          <w:rFonts w:ascii="Cambria" w:hAnsi="Cambria"/>
          <w:b/>
          <w:bCs/>
        </w:rPr>
        <w:t xml:space="preserve"> motogodzin</w:t>
      </w:r>
      <w:r w:rsidR="00B33095">
        <w:rPr>
          <w:rFonts w:ascii="Cambria" w:hAnsi="Cambria"/>
        </w:rPr>
        <w:t xml:space="preserve"> </w:t>
      </w:r>
      <w:r w:rsidR="006800E1" w:rsidRPr="007E719D">
        <w:rPr>
          <w:rFonts w:ascii="Cambria" w:hAnsi="Cambria"/>
        </w:rPr>
        <w:t>(co nastąpi pierwsze)</w:t>
      </w:r>
      <w:r w:rsidR="00AB5A4C">
        <w:rPr>
          <w:rStyle w:val="Odwoanieprzypisudolnego"/>
          <w:rFonts w:ascii="Cambria" w:hAnsi="Cambria"/>
        </w:rPr>
        <w:footnoteReference w:id="4"/>
      </w:r>
      <w:r w:rsidR="007E719D">
        <w:rPr>
          <w:rFonts w:ascii="Cambria" w:hAnsi="Cambria"/>
        </w:rPr>
        <w:t xml:space="preserve"> </w:t>
      </w:r>
      <w:r w:rsidR="000549F1" w:rsidRPr="007E719D">
        <w:rPr>
          <w:rFonts w:ascii="Cambria" w:hAnsi="Cambria"/>
          <w:bCs/>
        </w:rPr>
        <w:t>od dnia odbioru końcowego.</w:t>
      </w:r>
    </w:p>
    <w:p w14:paraId="573EA859" w14:textId="77777777" w:rsidR="004674B3" w:rsidRPr="00F445AA" w:rsidRDefault="004674B3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F445AA">
        <w:rPr>
          <w:rFonts w:ascii="Cambria" w:hAnsi="Cambria"/>
          <w:bCs/>
          <w:color w:val="000000" w:themeColor="text1"/>
          <w:kern w:val="3"/>
        </w:rPr>
        <w:t>Jeżeli producent materiałów, sprzętu, urządzenia, produktu użytego przez Wykonawcę do wykonania przedmiotu umowy oferuje na te materiały lub sprzęt, urządzenie, produkt, dłuższy okres gwarancji niż wynikający z umowy, obowiązują gwarancje producenta</w:t>
      </w:r>
    </w:p>
    <w:p w14:paraId="19CD3853" w14:textId="77777777" w:rsidR="004674B3" w:rsidRPr="00F445AA" w:rsidRDefault="004674B3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F445AA">
        <w:rPr>
          <w:rFonts w:ascii="Cambria" w:hAnsi="Cambria"/>
        </w:rPr>
        <w:t>W okresie gwarancji Wykonawca ma zapewnić:</w:t>
      </w:r>
    </w:p>
    <w:p w14:paraId="70F68165" w14:textId="488EC666" w:rsidR="004674B3" w:rsidRPr="00F445AA" w:rsidRDefault="004674B3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F445AA">
        <w:rPr>
          <w:rFonts w:ascii="Cambria" w:hAnsi="Cambria"/>
        </w:rPr>
        <w:t xml:space="preserve">sprawne działanie </w:t>
      </w:r>
      <w:r w:rsidR="007E719D">
        <w:rPr>
          <w:rFonts w:ascii="Cambria" w:hAnsi="Cambria"/>
        </w:rPr>
        <w:t>ciągnika</w:t>
      </w:r>
      <w:r w:rsidRPr="00F445AA">
        <w:rPr>
          <w:rFonts w:ascii="Cambria" w:hAnsi="Cambria"/>
        </w:rPr>
        <w:t>,</w:t>
      </w:r>
    </w:p>
    <w:p w14:paraId="3BCEF734" w14:textId="1AF988EA" w:rsidR="004674B3" w:rsidRPr="00F445AA" w:rsidRDefault="004674B3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F445AA">
        <w:rPr>
          <w:rFonts w:ascii="Cambria" w:hAnsi="Cambria"/>
        </w:rPr>
        <w:t xml:space="preserve">naprawę </w:t>
      </w:r>
      <w:r w:rsidR="007E719D">
        <w:rPr>
          <w:rFonts w:ascii="Cambria" w:hAnsi="Cambria"/>
        </w:rPr>
        <w:t>ciągnika</w:t>
      </w:r>
      <w:r w:rsidRPr="00F445AA">
        <w:rPr>
          <w:rFonts w:ascii="Cambria" w:hAnsi="Cambria"/>
        </w:rPr>
        <w:t xml:space="preserve"> u Zamawiającego, a w przypadku braku takiej możliwości Wykonawca winien zapewnić doprowadzenie </w:t>
      </w:r>
      <w:r w:rsidR="006800E1">
        <w:rPr>
          <w:rFonts w:ascii="Cambria" w:hAnsi="Cambria"/>
        </w:rPr>
        <w:t>sprzętu</w:t>
      </w:r>
      <w:r w:rsidRPr="00F445AA">
        <w:rPr>
          <w:rFonts w:ascii="Cambria" w:hAnsi="Cambria"/>
        </w:rPr>
        <w:t xml:space="preserve"> do stacji serwisowej oraz ich odbiór i doprowadzenie z miejsca napraw do użytkownika, czynności naprawy dokonywane będą na koszt Wykonawcy,</w:t>
      </w:r>
    </w:p>
    <w:p w14:paraId="0DEE54F1" w14:textId="7E21DED3" w:rsidR="004674B3" w:rsidRPr="00F445AA" w:rsidRDefault="004674B3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F445AA">
        <w:rPr>
          <w:rFonts w:ascii="Cambria" w:hAnsi="Cambria"/>
        </w:rPr>
        <w:t xml:space="preserve">w przypadku powiadomienia Wykonawcy przez użytkownika </w:t>
      </w:r>
      <w:r w:rsidR="007F5459">
        <w:rPr>
          <w:rFonts w:ascii="Cambria" w:hAnsi="Cambria"/>
        </w:rPr>
        <w:t>ciągnika</w:t>
      </w:r>
      <w:r w:rsidRPr="00F445AA">
        <w:rPr>
          <w:rFonts w:ascii="Cambria" w:hAnsi="Cambria"/>
        </w:rPr>
        <w:t xml:space="preserve"> o stwierdzeniu usterki lub awarii w pracy </w:t>
      </w:r>
      <w:r w:rsidR="006800E1">
        <w:rPr>
          <w:rFonts w:ascii="Cambria" w:hAnsi="Cambria"/>
        </w:rPr>
        <w:t>sprzętu</w:t>
      </w:r>
      <w:r w:rsidR="006800E1" w:rsidRPr="00F445AA">
        <w:rPr>
          <w:rFonts w:ascii="Cambria" w:hAnsi="Cambria"/>
        </w:rPr>
        <w:t xml:space="preserve"> </w:t>
      </w:r>
      <w:r w:rsidRPr="00F445AA">
        <w:rPr>
          <w:rFonts w:ascii="Cambria" w:hAnsi="Cambria"/>
        </w:rPr>
        <w:t>Wykonawca zobowiązany jest w terminie 3 dni</w:t>
      </w:r>
      <w:r w:rsidR="00B14071">
        <w:rPr>
          <w:rFonts w:ascii="Cambria" w:hAnsi="Cambria"/>
        </w:rPr>
        <w:t xml:space="preserve"> kalendarzowych </w:t>
      </w:r>
      <w:r w:rsidRPr="00F445AA">
        <w:rPr>
          <w:rFonts w:ascii="Cambria" w:hAnsi="Cambria"/>
        </w:rPr>
        <w:t>licząc od dnia zgłoszenia usterki lub awarii do przystąpienia do naprawy, termin ten nie obejmuje dni ustawowo wolnych od pracy oraz wolnych sobót,</w:t>
      </w:r>
    </w:p>
    <w:p w14:paraId="0B3D6D3B" w14:textId="0EB2B9BD" w:rsidR="006C3220" w:rsidRPr="00F445AA" w:rsidRDefault="004674B3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F445AA">
        <w:rPr>
          <w:rFonts w:ascii="Cambria" w:hAnsi="Cambria"/>
        </w:rPr>
        <w:t xml:space="preserve">naprawa </w:t>
      </w:r>
      <w:r w:rsidR="007F5459">
        <w:rPr>
          <w:rFonts w:ascii="Cambria" w:hAnsi="Cambria"/>
        </w:rPr>
        <w:t>ciągnika</w:t>
      </w:r>
      <w:r w:rsidR="006800E1" w:rsidRPr="00F445AA">
        <w:rPr>
          <w:rFonts w:ascii="Cambria" w:hAnsi="Cambria"/>
        </w:rPr>
        <w:t xml:space="preserve"> </w:t>
      </w:r>
      <w:r w:rsidRPr="00F445AA">
        <w:rPr>
          <w:rFonts w:ascii="Cambria" w:hAnsi="Cambria"/>
        </w:rPr>
        <w:t>nie może trwać dłużej niż 7 dni</w:t>
      </w:r>
      <w:r w:rsidR="00B14071">
        <w:rPr>
          <w:rFonts w:ascii="Cambria" w:hAnsi="Cambria"/>
        </w:rPr>
        <w:t xml:space="preserve"> kalendarzowych</w:t>
      </w:r>
      <w:r w:rsidRPr="00F445AA">
        <w:rPr>
          <w:rFonts w:ascii="Cambria" w:hAnsi="Cambria"/>
        </w:rPr>
        <w:t xml:space="preserve"> od dnia zawiadomienia Wykonawcy o stwierdzeniu usterki lub awarii w pracy </w:t>
      </w:r>
      <w:r w:rsidR="006800E1">
        <w:rPr>
          <w:rFonts w:ascii="Cambria" w:hAnsi="Cambria"/>
        </w:rPr>
        <w:t>sprzętu</w:t>
      </w:r>
      <w:r w:rsidRPr="00F445AA">
        <w:rPr>
          <w:rFonts w:ascii="Cambria" w:hAnsi="Cambria"/>
        </w:rPr>
        <w:t>;</w:t>
      </w:r>
    </w:p>
    <w:p w14:paraId="4E943571" w14:textId="13E52900" w:rsidR="006C3220" w:rsidRPr="00F445AA" w:rsidRDefault="004674B3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F445AA">
        <w:rPr>
          <w:rFonts w:ascii="Cambria" w:hAnsi="Cambria"/>
        </w:rPr>
        <w:t xml:space="preserve">po okresie przekroczenia terminu naprawy </w:t>
      </w:r>
      <w:r w:rsidR="00F445AA">
        <w:rPr>
          <w:rFonts w:ascii="Cambria" w:hAnsi="Cambria"/>
        </w:rPr>
        <w:t xml:space="preserve">wskazanego w pkt. 4) powyżej </w:t>
      </w:r>
      <w:r w:rsidRPr="00F445AA">
        <w:rPr>
          <w:rFonts w:ascii="Cambria" w:hAnsi="Cambria"/>
        </w:rPr>
        <w:t>Wykonawca zobowiązany jest</w:t>
      </w:r>
      <w:r w:rsidR="00D0683A">
        <w:rPr>
          <w:rFonts w:ascii="Cambria" w:hAnsi="Cambria"/>
        </w:rPr>
        <w:t xml:space="preserve"> w terminie kolejnych</w:t>
      </w:r>
      <w:r w:rsidR="00B14071">
        <w:rPr>
          <w:rFonts w:ascii="Cambria" w:hAnsi="Cambria"/>
        </w:rPr>
        <w:t xml:space="preserve"> </w:t>
      </w:r>
      <w:r w:rsidR="00B14071" w:rsidRPr="00F445AA">
        <w:rPr>
          <w:rFonts w:ascii="Cambria" w:hAnsi="Cambria"/>
        </w:rPr>
        <w:t>3 dni</w:t>
      </w:r>
      <w:r w:rsidR="00B14071">
        <w:rPr>
          <w:rFonts w:ascii="Cambria" w:hAnsi="Cambria"/>
        </w:rPr>
        <w:t xml:space="preserve"> kalendarzowych </w:t>
      </w:r>
      <w:r w:rsidRPr="00F445AA">
        <w:rPr>
          <w:rFonts w:ascii="Cambria" w:hAnsi="Cambria"/>
        </w:rPr>
        <w:t xml:space="preserve">do podstawienia na swój koszt </w:t>
      </w:r>
      <w:r w:rsidR="007F5459">
        <w:rPr>
          <w:rFonts w:ascii="Cambria" w:hAnsi="Cambria"/>
        </w:rPr>
        <w:t>ciągnika</w:t>
      </w:r>
      <w:r w:rsidR="005E04C9">
        <w:rPr>
          <w:rFonts w:ascii="Cambria" w:hAnsi="Cambria"/>
        </w:rPr>
        <w:t xml:space="preserve"> </w:t>
      </w:r>
      <w:r w:rsidRPr="00F445AA">
        <w:rPr>
          <w:rFonts w:ascii="Cambria" w:hAnsi="Cambria"/>
        </w:rPr>
        <w:t>zastępczego</w:t>
      </w:r>
      <w:r w:rsidR="00D0683A">
        <w:rPr>
          <w:rFonts w:ascii="Cambria" w:hAnsi="Cambria"/>
        </w:rPr>
        <w:t xml:space="preserve">. Po bezskutecznym upływie tego terminu, </w:t>
      </w:r>
      <w:r w:rsidRPr="00F445AA">
        <w:rPr>
          <w:rFonts w:ascii="Cambria" w:hAnsi="Cambria"/>
        </w:rPr>
        <w:t xml:space="preserve">Zamawiający ma prawo podjąć decyzję o podstawieniu </w:t>
      </w:r>
      <w:r w:rsidR="007F5459">
        <w:rPr>
          <w:rFonts w:ascii="Cambria" w:hAnsi="Cambria"/>
        </w:rPr>
        <w:t>ciągnika</w:t>
      </w:r>
      <w:r w:rsidR="005E04C9">
        <w:rPr>
          <w:rFonts w:ascii="Cambria" w:hAnsi="Cambria"/>
        </w:rPr>
        <w:t xml:space="preserve"> </w:t>
      </w:r>
      <w:r w:rsidRPr="00F445AA">
        <w:rPr>
          <w:rFonts w:ascii="Cambria" w:hAnsi="Cambria"/>
        </w:rPr>
        <w:t>zastępczego we własnym zakresie</w:t>
      </w:r>
      <w:r w:rsidR="00D0683A">
        <w:rPr>
          <w:rFonts w:ascii="Cambria" w:hAnsi="Cambria"/>
        </w:rPr>
        <w:t xml:space="preserve"> na koszt i ryzyko Wykonawcy;</w:t>
      </w:r>
    </w:p>
    <w:p w14:paraId="26D3150E" w14:textId="398E2ED1" w:rsidR="004674B3" w:rsidRDefault="004674B3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F445AA">
        <w:rPr>
          <w:rFonts w:ascii="Cambria" w:hAnsi="Cambria"/>
        </w:rPr>
        <w:t xml:space="preserve">Wykonawca zobowiązuje się do przeprowadzenia napraw </w:t>
      </w:r>
      <w:r w:rsidR="007F5459">
        <w:rPr>
          <w:rFonts w:ascii="Cambria" w:hAnsi="Cambria"/>
        </w:rPr>
        <w:t>ciągnika</w:t>
      </w:r>
      <w:r w:rsidR="005E04C9">
        <w:rPr>
          <w:rFonts w:ascii="Cambria" w:hAnsi="Cambria"/>
        </w:rPr>
        <w:t xml:space="preserve"> </w:t>
      </w:r>
      <w:r w:rsidRPr="00F445AA">
        <w:rPr>
          <w:rFonts w:ascii="Cambria" w:hAnsi="Cambria"/>
        </w:rPr>
        <w:t>w okresie gwarancyjnym</w:t>
      </w:r>
      <w:r w:rsidR="00B14071">
        <w:rPr>
          <w:rFonts w:ascii="Cambria" w:hAnsi="Cambria"/>
        </w:rPr>
        <w:t xml:space="preserve"> </w:t>
      </w:r>
      <w:r w:rsidRPr="00F445AA">
        <w:rPr>
          <w:rFonts w:ascii="Cambria" w:hAnsi="Cambria"/>
        </w:rPr>
        <w:t>tylko w uprawnionych do tego stacjach serwisowych.</w:t>
      </w:r>
    </w:p>
    <w:p w14:paraId="0ADB8E3C" w14:textId="01DCBD24" w:rsidR="00D6724C" w:rsidRPr="003A0C41" w:rsidRDefault="00D6724C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3A0C41">
        <w:rPr>
          <w:rFonts w:ascii="Cambria" w:hAnsi="Cambria" w:cs="Cambria"/>
        </w:rPr>
        <w:t>zgłoszenia awarii</w:t>
      </w:r>
      <w:r w:rsidR="00ED1591">
        <w:rPr>
          <w:rFonts w:ascii="Cambria" w:hAnsi="Cambria" w:cs="Cambria"/>
        </w:rPr>
        <w:t xml:space="preserve">/usterki </w:t>
      </w:r>
      <w:r w:rsidR="007F5459">
        <w:rPr>
          <w:rFonts w:ascii="Cambria" w:hAnsi="Cambria"/>
        </w:rPr>
        <w:t>ciągnika</w:t>
      </w:r>
      <w:r w:rsidR="005E04C9">
        <w:rPr>
          <w:rFonts w:ascii="Cambria" w:hAnsi="Cambria"/>
        </w:rPr>
        <w:t xml:space="preserve"> </w:t>
      </w:r>
      <w:r w:rsidRPr="003A0C41">
        <w:rPr>
          <w:rFonts w:ascii="Cambria" w:hAnsi="Cambria" w:cs="Cambria"/>
        </w:rPr>
        <w:t>będą dokonywane telefoniczne na numer (….) ………….………,. lub elektronicznie na adres: …………….,</w:t>
      </w:r>
    </w:p>
    <w:p w14:paraId="23EC469A" w14:textId="686C323F" w:rsidR="006C3220" w:rsidRPr="007B5A6C" w:rsidRDefault="00520EAE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  <w:bCs/>
          <w:color w:val="000000" w:themeColor="text1"/>
          <w:kern w:val="3"/>
        </w:rPr>
      </w:pPr>
      <w:r w:rsidRPr="007B5A6C">
        <w:rPr>
          <w:rFonts w:ascii="Cambria" w:hAnsi="Cambria"/>
          <w:bCs/>
          <w:color w:val="000000" w:themeColor="text1"/>
        </w:rPr>
        <w:t>Strony nie ograniczają uprawnień zamawiającego z tytułu rękojmi za wady fizyczne wynikających z przepisów art. 556 – 576 kodeksu cywilnego.</w:t>
      </w:r>
      <w:r w:rsidR="006105D0" w:rsidRPr="007B5A6C">
        <w:rPr>
          <w:rFonts w:ascii="Cambria" w:hAnsi="Cambria"/>
          <w:bCs/>
          <w:color w:val="000000" w:themeColor="text1"/>
        </w:rPr>
        <w:t xml:space="preserve"> Uprawnienia te </w:t>
      </w:r>
      <w:r w:rsidR="00D0683A" w:rsidRPr="007B5A6C">
        <w:rPr>
          <w:rFonts w:ascii="Cambria" w:hAnsi="Cambria"/>
          <w:bCs/>
          <w:color w:val="000000" w:themeColor="text1"/>
        </w:rPr>
        <w:t>trwają przez okres</w:t>
      </w:r>
      <w:r w:rsidR="005E296D">
        <w:rPr>
          <w:rFonts w:ascii="Cambria" w:hAnsi="Cambria"/>
          <w:bCs/>
          <w:color w:val="000000" w:themeColor="text1"/>
        </w:rPr>
        <w:t xml:space="preserve"> </w:t>
      </w:r>
      <w:r w:rsidR="00D0683A" w:rsidRPr="007B5A6C">
        <w:rPr>
          <w:rFonts w:ascii="Cambria" w:hAnsi="Cambria"/>
          <w:bCs/>
          <w:color w:val="000000" w:themeColor="text1"/>
        </w:rPr>
        <w:t>24</w:t>
      </w:r>
      <w:r w:rsidR="00EB5DB9" w:rsidRPr="007B5A6C">
        <w:rPr>
          <w:rFonts w:ascii="Cambria" w:hAnsi="Cambria"/>
          <w:bCs/>
          <w:color w:val="000000" w:themeColor="text1"/>
        </w:rPr>
        <w:t xml:space="preserve"> miesięcy</w:t>
      </w:r>
      <w:r w:rsidR="00AB2EC5" w:rsidRPr="007B5A6C">
        <w:rPr>
          <w:rFonts w:ascii="Cambria" w:hAnsi="Cambria"/>
          <w:bCs/>
          <w:color w:val="000000" w:themeColor="text1"/>
        </w:rPr>
        <w:t xml:space="preserve"> od dnia odbioru </w:t>
      </w:r>
      <w:r w:rsidR="006C3220" w:rsidRPr="007B5A6C">
        <w:rPr>
          <w:rFonts w:ascii="Cambria" w:hAnsi="Cambria"/>
          <w:bCs/>
          <w:color w:val="000000" w:themeColor="text1"/>
        </w:rPr>
        <w:t>końcowego</w:t>
      </w:r>
      <w:r w:rsidR="00EB5DB9" w:rsidRPr="007B5A6C">
        <w:rPr>
          <w:rFonts w:ascii="Cambria" w:hAnsi="Cambria"/>
          <w:bCs/>
          <w:color w:val="000000" w:themeColor="text1"/>
        </w:rPr>
        <w:t>.</w:t>
      </w:r>
    </w:p>
    <w:p w14:paraId="3A5D3B44" w14:textId="77777777" w:rsidR="006C3220" w:rsidRPr="00F445AA" w:rsidRDefault="00520EA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ascii="Cambria" w:hAnsi="Cambria"/>
          <w:bCs/>
          <w:color w:val="000000" w:themeColor="text1"/>
          <w:kern w:val="3"/>
        </w:rPr>
      </w:pPr>
      <w:r w:rsidRPr="00F445AA">
        <w:rPr>
          <w:rFonts w:ascii="Cambria" w:eastAsia="Times New Roman" w:hAnsi="Cambria"/>
          <w:color w:val="000000" w:themeColor="text1"/>
        </w:rPr>
        <w:t>Odpowiedzialność Wykonawcy z tytułu rękojmi za wady fizyczne dotyczy wad przedmiotu umowy istniejących w czasie dokonywania czynności odbioru oraz wad powstałych po odbiorze, przyczyn tkwiących w przedmiocie umowy w chwili odbioru</w:t>
      </w:r>
      <w:r w:rsidR="006105D0" w:rsidRPr="00F445AA">
        <w:rPr>
          <w:rFonts w:ascii="Cambria" w:eastAsia="Times New Roman" w:hAnsi="Cambria"/>
          <w:color w:val="000000" w:themeColor="text1"/>
        </w:rPr>
        <w:t xml:space="preserve">, </w:t>
      </w:r>
      <w:r w:rsidRPr="00F445AA">
        <w:rPr>
          <w:rFonts w:ascii="Cambria" w:eastAsia="Times New Roman" w:hAnsi="Cambria"/>
          <w:color w:val="000000" w:themeColor="text1"/>
        </w:rPr>
        <w:t xml:space="preserve">z zastrzeżeniem, że w przypadku gdy </w:t>
      </w:r>
      <w:r w:rsidRPr="00F445AA">
        <w:rPr>
          <w:rFonts w:ascii="Cambria" w:hAnsi="Cambria"/>
          <w:color w:val="000000" w:themeColor="text1"/>
        </w:rPr>
        <w:t xml:space="preserve">w wykonaniu swoich obowiązków </w:t>
      </w:r>
      <w:r w:rsidR="008F3414" w:rsidRPr="00F445AA">
        <w:rPr>
          <w:rFonts w:ascii="Cambria" w:hAnsi="Cambria"/>
          <w:color w:val="000000" w:themeColor="text1"/>
        </w:rPr>
        <w:t>Wykonawca</w:t>
      </w:r>
      <w:r w:rsidRPr="00F445AA">
        <w:rPr>
          <w:rFonts w:ascii="Cambria" w:hAnsi="Cambria"/>
          <w:color w:val="000000" w:themeColor="text1"/>
        </w:rPr>
        <w:t xml:space="preserve"> dostarczył uprawnionemu z rękojmi zamiast rzeczy wadliwej rzecz wolną od wad albo dokonał istotnych napraw rzeczy objętej rękojmią, termin rękojmi biegnie na nowo od chwili dostarczenia rzeczy wolnej od wad lub </w:t>
      </w:r>
      <w:r w:rsidRPr="00F445AA">
        <w:rPr>
          <w:rFonts w:ascii="Cambria" w:hAnsi="Cambria"/>
          <w:color w:val="000000" w:themeColor="text1"/>
        </w:rPr>
        <w:lastRenderedPageBreak/>
        <w:t xml:space="preserve">zwrócenia rzeczy naprawionej. Jeżeli </w:t>
      </w:r>
      <w:r w:rsidR="008F3414" w:rsidRPr="00F445AA">
        <w:rPr>
          <w:rFonts w:ascii="Cambria" w:hAnsi="Cambria"/>
          <w:color w:val="000000" w:themeColor="text1"/>
        </w:rPr>
        <w:t>Wykonawca</w:t>
      </w:r>
      <w:r w:rsidRPr="00F445AA">
        <w:rPr>
          <w:rFonts w:ascii="Cambria" w:hAnsi="Cambria"/>
          <w:color w:val="000000" w:themeColor="text1"/>
        </w:rPr>
        <w:t xml:space="preserve"> wymienił część rzeczy, przepis powyższy stosuje się odpowiednio do części wymienionej (klauzula rozszerzająca rękojmię na podstawie 558 § 1 kodeksu cywilnego).</w:t>
      </w:r>
    </w:p>
    <w:p w14:paraId="25B777D2" w14:textId="77777777" w:rsidR="00520EAE" w:rsidRPr="00F445AA" w:rsidRDefault="00520EA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ascii="Cambria" w:hAnsi="Cambria"/>
          <w:bCs/>
          <w:color w:val="000000" w:themeColor="text1"/>
          <w:kern w:val="3"/>
        </w:rPr>
      </w:pPr>
      <w:r w:rsidRPr="00F445AA">
        <w:rPr>
          <w:rFonts w:ascii="Cambria" w:eastAsia="Times New Roman" w:hAnsi="Cambria"/>
          <w:color w:val="000000" w:themeColor="text1"/>
        </w:rPr>
        <w:t xml:space="preserve">Wada fizyczna polega na niezgodności rzeczy sprzedanej z umową. </w:t>
      </w:r>
      <w:r w:rsidR="001C0C10" w:rsidRPr="00F445AA">
        <w:rPr>
          <w:rFonts w:ascii="Cambria" w:eastAsia="Times New Roman" w:hAnsi="Cambria"/>
          <w:color w:val="000000" w:themeColor="text1"/>
        </w:rPr>
        <w:br/>
      </w:r>
      <w:r w:rsidRPr="00F445AA">
        <w:rPr>
          <w:rFonts w:ascii="Cambria" w:eastAsia="Times New Roman" w:hAnsi="Cambria"/>
          <w:color w:val="000000" w:themeColor="text1"/>
        </w:rPr>
        <w:t>W szczególności rzecz sprzedana jest niezgodna z umową, jeżeli:</w:t>
      </w:r>
    </w:p>
    <w:p w14:paraId="0A7C7E25" w14:textId="77777777" w:rsidR="00520EAE" w:rsidRPr="00F445AA" w:rsidRDefault="00520EAE">
      <w:pPr>
        <w:pStyle w:val="Akapitzlist"/>
        <w:numPr>
          <w:ilvl w:val="2"/>
          <w:numId w:val="17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 w:rsidRPr="00F445AA">
        <w:rPr>
          <w:rFonts w:ascii="Cambria" w:eastAsia="Times New Roman" w:hAnsi="Cambria"/>
          <w:color w:val="000000" w:themeColor="text1"/>
        </w:rPr>
        <w:t>nie ma właściwości, które rzecz tego rodzaju powinna mieć ze względu na cel w umowie oznaczony albo wynikający z okoliczności lub przeznaczenia;</w:t>
      </w:r>
    </w:p>
    <w:p w14:paraId="65001686" w14:textId="77777777" w:rsidR="00520EAE" w:rsidRPr="00F445AA" w:rsidRDefault="00520EAE">
      <w:pPr>
        <w:pStyle w:val="Akapitzlist"/>
        <w:numPr>
          <w:ilvl w:val="2"/>
          <w:numId w:val="17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 w:rsidRPr="00F445AA">
        <w:rPr>
          <w:rFonts w:ascii="Cambria" w:eastAsia="Times New Roman" w:hAnsi="Cambria"/>
          <w:color w:val="000000" w:themeColor="text1"/>
        </w:rPr>
        <w:t>nie ma właściwości, o których istnieniu sprzedawca zapewnił kupującego, w tym przedstawiając próbkę lub wzór;</w:t>
      </w:r>
    </w:p>
    <w:p w14:paraId="4F6CFEA7" w14:textId="77777777" w:rsidR="00BA4F33" w:rsidRPr="00F445AA" w:rsidRDefault="00520EAE">
      <w:pPr>
        <w:pStyle w:val="Akapitzlist"/>
        <w:numPr>
          <w:ilvl w:val="2"/>
          <w:numId w:val="17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 w:rsidRPr="00F445AA">
        <w:rPr>
          <w:rFonts w:ascii="Cambria" w:eastAsia="Times New Roman" w:hAnsi="Cambria"/>
          <w:color w:val="000000" w:themeColor="text1"/>
        </w:rPr>
        <w:t>nie nadaje się do celu, o którym kupujący poinformował sprzedawcę przy zawarciu umowy, a sprzedawca nie zgłosił zastrzeżenia co do takiego jej przeznaczenia;</w:t>
      </w:r>
    </w:p>
    <w:p w14:paraId="23721CB2" w14:textId="77777777" w:rsidR="00BA4F33" w:rsidRPr="00F445AA" w:rsidRDefault="00520EAE">
      <w:pPr>
        <w:pStyle w:val="Akapitzlist"/>
        <w:numPr>
          <w:ilvl w:val="2"/>
          <w:numId w:val="17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 w:rsidRPr="00F445AA">
        <w:rPr>
          <w:rFonts w:ascii="Cambria" w:eastAsia="Times New Roman" w:hAnsi="Cambria"/>
          <w:color w:val="000000" w:themeColor="text1"/>
        </w:rPr>
        <w:t>została kupującemu wydana w stanie niezupełnym.</w:t>
      </w:r>
    </w:p>
    <w:p w14:paraId="6BC38BD6" w14:textId="77777777" w:rsidR="00520EAE" w:rsidRPr="00F445AA" w:rsidRDefault="00520EAE">
      <w:pPr>
        <w:pStyle w:val="Akapitzlist"/>
        <w:numPr>
          <w:ilvl w:val="2"/>
          <w:numId w:val="17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 w:rsidRPr="00F445AA">
        <w:rPr>
          <w:rFonts w:ascii="Cambria" w:eastAsia="Times New Roman" w:hAnsi="Cambria"/>
          <w:color w:val="000000" w:themeColor="text1"/>
        </w:rPr>
        <w:t>rzecz sprzedana ma wadę fizyczną także w razie nieprawidłowego jej zamontowania i uruchomienia, jeżeli czynności te zostały wykonane przez sprzedawcę lub osobę trzecią, za którą sprzedawca ponosi odpowiedzialność, albo przez kupującego, który postąpił według instrukcji otrzymanej od sprzedawcy.</w:t>
      </w:r>
    </w:p>
    <w:p w14:paraId="21AE911B" w14:textId="5701762B" w:rsidR="005E296D" w:rsidRPr="00F445AA" w:rsidRDefault="00520EAE" w:rsidP="00B14071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 w:rsidRPr="00F445AA">
        <w:rPr>
          <w:rFonts w:ascii="Cambria" w:eastAsia="Times New Roman" w:hAnsi="Cambria"/>
          <w:color w:val="000000" w:themeColor="text1"/>
          <w:lang w:eastAsia="ar-SA"/>
        </w:rPr>
        <w:t>Bieg terminu gwarancji i rękojmi rozpoczyna się w dniu następnym licząc od daty odbioru końcowego przedmiotu Umowy.</w:t>
      </w:r>
    </w:p>
    <w:p w14:paraId="5A9681BA" w14:textId="74E7BD17" w:rsidR="00385EBE" w:rsidRPr="007B5A6C" w:rsidRDefault="008F3414" w:rsidP="007B5A6C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 w:rsidRPr="007B5A6C">
        <w:rPr>
          <w:rFonts w:ascii="Cambria" w:eastAsia="Times New Roman" w:hAnsi="Cambria"/>
          <w:color w:val="000000" w:themeColor="text1"/>
          <w:lang w:eastAsia="ar-SA"/>
        </w:rPr>
        <w:t>Zamawiający</w:t>
      </w:r>
      <w:r w:rsidR="00520EAE" w:rsidRPr="007B5A6C">
        <w:rPr>
          <w:rFonts w:ascii="Cambria" w:eastAsia="Times New Roman" w:hAnsi="Cambria"/>
          <w:color w:val="000000" w:themeColor="text1"/>
          <w:lang w:eastAsia="ar-SA"/>
        </w:rPr>
        <w:t xml:space="preserve"> może dochodzić roszczeń z tytułu gwarancji i rękojmi także po</w:t>
      </w:r>
      <w:r w:rsidR="006413D6" w:rsidRPr="007B5A6C">
        <w:rPr>
          <w:rFonts w:ascii="Cambria" w:eastAsia="Times New Roman" w:hAnsi="Cambria"/>
          <w:color w:val="000000" w:themeColor="text1"/>
          <w:lang w:eastAsia="ar-SA"/>
        </w:rPr>
        <w:t xml:space="preserve"> terminie określonym</w:t>
      </w:r>
      <w:r w:rsidR="005E296D">
        <w:rPr>
          <w:rFonts w:ascii="Cambria" w:eastAsia="Times New Roman" w:hAnsi="Cambria"/>
          <w:color w:val="000000" w:themeColor="text1"/>
          <w:lang w:eastAsia="ar-SA"/>
        </w:rPr>
        <w:t xml:space="preserve"> odpowiednio</w:t>
      </w:r>
      <w:r w:rsidR="006413D6" w:rsidRPr="007B5A6C">
        <w:rPr>
          <w:rFonts w:ascii="Cambria" w:eastAsia="Times New Roman" w:hAnsi="Cambria"/>
          <w:color w:val="000000" w:themeColor="text1"/>
          <w:lang w:eastAsia="ar-SA"/>
        </w:rPr>
        <w:t xml:space="preserve"> w ust. </w:t>
      </w:r>
      <w:r w:rsidR="005E296D">
        <w:rPr>
          <w:rFonts w:ascii="Cambria" w:eastAsia="Times New Roman" w:hAnsi="Cambria"/>
          <w:color w:val="000000" w:themeColor="text1"/>
          <w:lang w:eastAsia="ar-SA"/>
        </w:rPr>
        <w:t xml:space="preserve">1 lub </w:t>
      </w:r>
      <w:r w:rsidR="000D77E0" w:rsidRPr="007B5A6C">
        <w:rPr>
          <w:rFonts w:ascii="Cambria" w:eastAsia="Times New Roman" w:hAnsi="Cambria"/>
          <w:color w:val="000000" w:themeColor="text1"/>
          <w:lang w:eastAsia="ar-SA"/>
        </w:rPr>
        <w:t>4</w:t>
      </w:r>
      <w:r w:rsidR="006413D6" w:rsidRPr="007B5A6C">
        <w:rPr>
          <w:rFonts w:ascii="Cambria" w:eastAsia="Times New Roman" w:hAnsi="Cambria"/>
          <w:color w:val="000000" w:themeColor="text1"/>
          <w:lang w:eastAsia="ar-SA"/>
        </w:rPr>
        <w:t>,</w:t>
      </w:r>
      <w:r w:rsidR="00520EAE" w:rsidRPr="007B5A6C">
        <w:rPr>
          <w:rFonts w:ascii="Cambria" w:eastAsia="Times New Roman" w:hAnsi="Cambria"/>
          <w:color w:val="000000" w:themeColor="text1"/>
          <w:lang w:eastAsia="ar-SA"/>
        </w:rPr>
        <w:t xml:space="preserve"> jeżeli reklamował wadę przed upływem tego terminu</w:t>
      </w:r>
      <w:r w:rsidR="00385EBE" w:rsidRPr="007B5A6C">
        <w:rPr>
          <w:rFonts w:ascii="Cambria" w:eastAsia="Times New Roman" w:hAnsi="Cambria"/>
          <w:color w:val="000000" w:themeColor="text1"/>
          <w:lang w:eastAsia="ar-SA"/>
        </w:rPr>
        <w:t>.</w:t>
      </w:r>
      <w:r w:rsidR="00B14071" w:rsidRPr="007B5A6C">
        <w:rPr>
          <w:rFonts w:ascii="Cambria" w:eastAsia="Times New Roman" w:hAnsi="Cambria"/>
          <w:color w:val="000000" w:themeColor="text1"/>
          <w:lang w:eastAsia="ar-SA"/>
        </w:rPr>
        <w:t xml:space="preserve"> </w:t>
      </w:r>
    </w:p>
    <w:p w14:paraId="5AFB973B" w14:textId="77777777" w:rsidR="00C23417" w:rsidRDefault="00C23417" w:rsidP="00520E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color w:val="000000" w:themeColor="text1"/>
        </w:rPr>
      </w:pPr>
    </w:p>
    <w:p w14:paraId="00E5AA66" w14:textId="77777777" w:rsidR="005A4CFC" w:rsidRPr="00F445AA" w:rsidRDefault="00B82B54" w:rsidP="00520E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>§ 1</w:t>
      </w:r>
      <w:r w:rsidR="006C3220" w:rsidRPr="00F445AA">
        <w:rPr>
          <w:rFonts w:ascii="Cambria" w:hAnsi="Cambria" w:cs="†¯øw≥¸"/>
          <w:b/>
          <w:color w:val="000000" w:themeColor="text1"/>
        </w:rPr>
        <w:t>2</w:t>
      </w:r>
    </w:p>
    <w:p w14:paraId="05C6B71E" w14:textId="77777777" w:rsidR="00B82B54" w:rsidRPr="00F445AA" w:rsidRDefault="007E07B1" w:rsidP="00520E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>Z</w:t>
      </w:r>
      <w:r w:rsidR="00B82B54" w:rsidRPr="00F445AA">
        <w:rPr>
          <w:rFonts w:ascii="Cambria" w:hAnsi="Cambria" w:cs="†¯øw≥¸"/>
          <w:b/>
          <w:color w:val="000000" w:themeColor="text1"/>
        </w:rPr>
        <w:t>mian</w:t>
      </w:r>
      <w:r w:rsidRPr="00F445AA">
        <w:rPr>
          <w:rFonts w:ascii="Cambria" w:hAnsi="Cambria" w:cs="†¯øw≥¸"/>
          <w:b/>
          <w:color w:val="000000" w:themeColor="text1"/>
        </w:rPr>
        <w:t>y</w:t>
      </w:r>
      <w:r w:rsidR="00B82B54" w:rsidRPr="00F445AA">
        <w:rPr>
          <w:rFonts w:ascii="Cambria" w:hAnsi="Cambria" w:cs="†¯øw≥¸"/>
          <w:b/>
          <w:color w:val="000000" w:themeColor="text1"/>
        </w:rPr>
        <w:t xml:space="preserve"> umowy</w:t>
      </w:r>
    </w:p>
    <w:p w14:paraId="336BA5E2" w14:textId="77777777" w:rsidR="007E07B1" w:rsidRPr="00F445AA" w:rsidRDefault="0052271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 xml:space="preserve">Oprócz przypadków, o których mowa w art. </w:t>
      </w:r>
      <w:r w:rsidR="001057DC" w:rsidRPr="00F445AA">
        <w:rPr>
          <w:rFonts w:ascii="Cambria" w:hAnsi="Cambria" w:cs="†¯øw≥¸"/>
          <w:color w:val="000000" w:themeColor="text1"/>
        </w:rPr>
        <w:t>454 i 455</w:t>
      </w:r>
      <w:r w:rsidRPr="00F445AA">
        <w:rPr>
          <w:rFonts w:ascii="Cambria" w:hAnsi="Cambria" w:cs="†¯øw≥¸"/>
          <w:color w:val="000000" w:themeColor="text1"/>
        </w:rPr>
        <w:t xml:space="preserve"> usta</w:t>
      </w:r>
      <w:r w:rsidR="00D21136" w:rsidRPr="00F445AA">
        <w:rPr>
          <w:rFonts w:ascii="Cambria" w:hAnsi="Cambria" w:cs="†¯øw≥¸"/>
          <w:color w:val="000000" w:themeColor="text1"/>
        </w:rPr>
        <w:t>wy – Prawo zamówień publicznych i innych przypadków wskazanych w niniejszej umowie</w:t>
      </w:r>
      <w:r w:rsidRPr="00F445AA">
        <w:rPr>
          <w:rFonts w:ascii="Cambria" w:hAnsi="Cambria" w:cs="†¯øw≥¸"/>
          <w:color w:val="000000" w:themeColor="text1"/>
        </w:rPr>
        <w:t xml:space="preserve">, </w:t>
      </w:r>
      <w:r w:rsidR="008F3414" w:rsidRPr="00F445AA">
        <w:rPr>
          <w:rFonts w:ascii="Cambria" w:hAnsi="Cambria" w:cs="†¯øw≥¸"/>
          <w:color w:val="000000" w:themeColor="text1"/>
        </w:rPr>
        <w:t>Zamawiający</w:t>
      </w:r>
      <w:r w:rsidRPr="00F445AA">
        <w:rPr>
          <w:rFonts w:ascii="Cambria" w:hAnsi="Cambria" w:cs="†¯øw≥¸"/>
          <w:color w:val="000000" w:themeColor="text1"/>
        </w:rPr>
        <w:t xml:space="preserve"> dopuszcza możliwość wprowadzania zmiany umowy w stosunku do treści oferty, na podstawie której dokonano wyboru Wykonawcy.</w:t>
      </w:r>
    </w:p>
    <w:p w14:paraId="43C7A5FA" w14:textId="77777777" w:rsidR="00B82B54" w:rsidRPr="00F445AA" w:rsidRDefault="00B82B5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 xml:space="preserve">Katalog zmian umowy w zakresie terminu </w:t>
      </w:r>
      <w:r w:rsidR="00451350" w:rsidRPr="00F445AA">
        <w:rPr>
          <w:rFonts w:ascii="Cambria" w:hAnsi="Cambria" w:cs="†¯øw≥¸"/>
          <w:b/>
          <w:color w:val="000000" w:themeColor="text1"/>
        </w:rPr>
        <w:t>wykonania zamówienia</w:t>
      </w:r>
      <w:r w:rsidR="005F383C" w:rsidRPr="00F445AA">
        <w:rPr>
          <w:rFonts w:ascii="Cambria" w:hAnsi="Cambria" w:cs="†¯øw≥¸"/>
          <w:b/>
          <w:color w:val="000000" w:themeColor="text1"/>
        </w:rPr>
        <w:t>:</w:t>
      </w:r>
    </w:p>
    <w:p w14:paraId="5D373E53" w14:textId="77777777" w:rsidR="00EB5DB9" w:rsidRPr="00F445AA" w:rsidRDefault="00EB5D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wystąpienia siły wyższej w rozumieniu § 1</w:t>
      </w:r>
      <w:r w:rsidR="002C35CC" w:rsidRPr="00F445AA">
        <w:rPr>
          <w:rFonts w:ascii="Cambria" w:hAnsi="Cambria" w:cs="†¯øw≥¸"/>
          <w:color w:val="000000" w:themeColor="text1"/>
        </w:rPr>
        <w:t>4</w:t>
      </w:r>
      <w:r w:rsidR="007B5111">
        <w:rPr>
          <w:rFonts w:ascii="Cambria" w:hAnsi="Cambria" w:cs="†¯øw≥¸"/>
          <w:color w:val="000000" w:themeColor="text1"/>
        </w:rPr>
        <w:t xml:space="preserve"> </w:t>
      </w:r>
      <w:r w:rsidR="009969A7" w:rsidRPr="00F445AA">
        <w:rPr>
          <w:rFonts w:ascii="Cambria" w:hAnsi="Cambria" w:cs="†¯øw≥¸"/>
          <w:color w:val="000000" w:themeColor="text1"/>
        </w:rPr>
        <w:t>U</w:t>
      </w:r>
      <w:r w:rsidRPr="00F445AA">
        <w:rPr>
          <w:rFonts w:ascii="Cambria" w:hAnsi="Cambria" w:cs="†¯øw≥¸"/>
          <w:color w:val="000000" w:themeColor="text1"/>
        </w:rPr>
        <w:t xml:space="preserve">mowy, </w:t>
      </w:r>
    </w:p>
    <w:p w14:paraId="14AE639E" w14:textId="159EDDF8" w:rsidR="004B1E9D" w:rsidRPr="000E0CEA" w:rsidRDefault="00952B1E" w:rsidP="004B1E9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†¯øw≥¸"/>
        </w:rPr>
      </w:pPr>
      <w:r w:rsidRPr="00F445AA">
        <w:rPr>
          <w:rFonts w:ascii="Cambria" w:hAnsi="Cambria" w:cs="ArialNarrow"/>
        </w:rPr>
        <w:t xml:space="preserve">przedłużenie terminu wykonania umowy o którym mowa w § </w:t>
      </w:r>
      <w:r w:rsidR="002C35CC" w:rsidRPr="00F445AA">
        <w:rPr>
          <w:rFonts w:ascii="Cambria" w:hAnsi="Cambria" w:cs="ArialNarrow"/>
        </w:rPr>
        <w:t>4</w:t>
      </w:r>
      <w:r w:rsidRPr="00F445AA">
        <w:rPr>
          <w:rFonts w:ascii="Cambria" w:hAnsi="Cambria" w:cs="ArialNarrow"/>
        </w:rPr>
        <w:t xml:space="preserve"> może nastąpić w przypadku postoju w wykonaniu świadczenia,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terminie. </w:t>
      </w:r>
      <w:r w:rsidRPr="00F445AA">
        <w:rPr>
          <w:rFonts w:ascii="Cambria" w:hAnsi="Cambria" w:cs="ArialNarrow"/>
        </w:rPr>
        <w:lastRenderedPageBreak/>
        <w:t xml:space="preserve">Przedłużenie terminu wykonania zamówienia będzie możliwe o czas postoju spełniającego ww. wymagania który nie może trwać dłużej niż do momentu odwołania stanu epidemii lub zagrożenia epidemicznego. </w:t>
      </w:r>
    </w:p>
    <w:p w14:paraId="62C3BAF3" w14:textId="77777777" w:rsidR="00B24F86" w:rsidRDefault="000E0CEA" w:rsidP="00B24F86">
      <w:pPr>
        <w:pStyle w:val="Akapitzlist"/>
        <w:numPr>
          <w:ilvl w:val="0"/>
          <w:numId w:val="6"/>
        </w:numPr>
        <w:jc w:val="both"/>
        <w:rPr>
          <w:rFonts w:ascii="Cambria" w:hAnsi="Cambria" w:cs="†¯øw≥¸"/>
        </w:rPr>
      </w:pPr>
      <w:r w:rsidRPr="00DE4723">
        <w:rPr>
          <w:rFonts w:ascii="Cambria" w:hAnsi="Cambria" w:cs="†¯øw≥¸"/>
        </w:rPr>
        <w:t>zmiany sposobu rozliczania Umowy lub dokonywania płatności na rzecz Wykonawcy może nastąpić wskutek zaistnienia przyczyn organizacyjnych lub finansowych leżących po stronie Zamawiającego, w szczególności wynikających ze zmiany zasad płatności programów lub funduszy lub innych źródeł finansowania inwestycji objętej niniejszą umową,</w:t>
      </w:r>
    </w:p>
    <w:p w14:paraId="0AB6424C" w14:textId="4F6B4F08" w:rsidR="000E0CEA" w:rsidRPr="00C373C2" w:rsidRDefault="000E0CEA" w:rsidP="00C373C2">
      <w:pPr>
        <w:pStyle w:val="Akapitzlist"/>
        <w:numPr>
          <w:ilvl w:val="0"/>
          <w:numId w:val="6"/>
        </w:numPr>
        <w:jc w:val="both"/>
        <w:rPr>
          <w:rFonts w:ascii="Cambria" w:hAnsi="Cambria" w:cs="†¯øw≥¸"/>
        </w:rPr>
      </w:pPr>
      <w:r w:rsidRPr="00C373C2">
        <w:rPr>
          <w:rFonts w:ascii="Cambria" w:hAnsi="Cambria" w:cs="†¯øw≥¸"/>
        </w:rPr>
        <w:t>Zmiana wysokości wynagrodzenia wypłaconego w poszczególnych transzach rozliczeniowych lub ilość transz rozliczeniowych ulegnie zmianie w sytuacji, gdy konieczne będzie dostosowanie tych wysokości od warunków wynikających z promesy BGK w celu zapewnienia zgodności z umowy z treścią tej promesy.</w:t>
      </w:r>
    </w:p>
    <w:p w14:paraId="3133A28C" w14:textId="77777777" w:rsidR="007F5459" w:rsidRPr="003C6A1A" w:rsidRDefault="007F5459" w:rsidP="00FE0E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alibri" w:hAnsi="Cambria" w:cs="Calibri"/>
          <w:color w:val="000000" w:themeColor="text1"/>
        </w:rPr>
      </w:pPr>
      <w:r w:rsidRPr="003C6A1A">
        <w:rPr>
          <w:rFonts w:ascii="Cambria" w:eastAsia="Calibri" w:hAnsi="Cambria" w:cs="Calibri"/>
          <w:color w:val="000000" w:themeColor="text1"/>
        </w:rPr>
        <w:t>Strony przewidują zmianę umowy w przypadku zmiany:</w:t>
      </w:r>
    </w:p>
    <w:p w14:paraId="24EFB1B3" w14:textId="77777777" w:rsidR="007F5459" w:rsidRPr="003C6A1A" w:rsidRDefault="007F5459" w:rsidP="00FE0ECF">
      <w:pPr>
        <w:spacing w:line="276" w:lineRule="auto"/>
        <w:ind w:left="851" w:hanging="425"/>
        <w:contextualSpacing/>
        <w:jc w:val="both"/>
        <w:rPr>
          <w:rFonts w:ascii="Cambria" w:eastAsia="Calibri" w:hAnsi="Cambria"/>
          <w:color w:val="000000" w:themeColor="text1"/>
        </w:rPr>
      </w:pPr>
      <w:r w:rsidRPr="003C6A1A">
        <w:rPr>
          <w:rFonts w:ascii="Cambria" w:eastAsia="Calibri" w:hAnsi="Cambria"/>
          <w:color w:val="000000" w:themeColor="text1"/>
        </w:rPr>
        <w:t>1)      stawki podatku od towarów i usług VAT oraz podatku akcyzowego. Stawka i kwota podatku oraz wynagrodzenie brutto ulegną zmianie odpowiednio do przepisów prawa wprowadzających zmianę stawki podatku, co oznacza, że Zamawiający dopuszcza możliwość zmniejszenia i zwiększenia wynagrodzenia brutto o kwotę równą różnicy wynikającej ze zmienionej stawki podatku - dotyczy to części wynagrodzenia za roboty, których w dniu zmiany stawki podatku jeszcze nie wykonano;</w:t>
      </w:r>
    </w:p>
    <w:p w14:paraId="1A80D587" w14:textId="77777777" w:rsidR="007F5459" w:rsidRPr="003C6A1A" w:rsidRDefault="007F5459" w:rsidP="00FE0ECF">
      <w:p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Cambria" w:eastAsia="Calibri" w:hAnsi="Cambria"/>
          <w:color w:val="000000" w:themeColor="text1"/>
        </w:rPr>
      </w:pPr>
      <w:r w:rsidRPr="003C6A1A">
        <w:rPr>
          <w:rFonts w:ascii="Cambria" w:eastAsia="Calibri" w:hAnsi="Cambria"/>
          <w:color w:val="000000" w:themeColor="text1"/>
        </w:rPr>
        <w:t>2)      zmiany wysokości minimalnego wynagrodzenia za pracę albo minimalnej stawki godzinowej ustalonego na podstawie art. 2 ust. 3-5 ustawy z dnia 10 października 2002 r. o minimalnym wynagrodzeniu za pracę. Wynagrodzenie może ulec zmianie odpowiednio do zmiany wysokości kosztów pracy ponoszonych przez Wykonawcę w związku z realizacją przedmiotowego zamówienia, o ile zmiana kosztów pracy wynika ze zmiany przepisów prawa dot. wysokości minimalnego wynagrodzenia za pracę albo minimalnej stawki godzinowej i ma wpływ na koszt wykonywania zamówienia przez Wykonawcę. Wprowadzenie przedmiotowych zmian wynagrodzenia możliwe będzie, jeżeli Wykonawca:</w:t>
      </w:r>
    </w:p>
    <w:p w14:paraId="5B8C6A0B" w14:textId="77777777" w:rsidR="007F5459" w:rsidRPr="003C6A1A" w:rsidRDefault="007F5459" w:rsidP="00FE0ECF">
      <w:pPr>
        <w:spacing w:line="276" w:lineRule="auto"/>
        <w:ind w:left="851"/>
        <w:contextualSpacing/>
        <w:jc w:val="both"/>
        <w:rPr>
          <w:rFonts w:ascii="Cambria" w:eastAsia="Calibri" w:hAnsi="Cambria"/>
          <w:color w:val="000000" w:themeColor="text1"/>
        </w:rPr>
      </w:pPr>
      <w:r w:rsidRPr="003C6A1A">
        <w:rPr>
          <w:rFonts w:ascii="Cambria" w:eastAsia="Calibri" w:hAnsi="Cambria"/>
          <w:color w:val="000000" w:themeColor="text1"/>
        </w:rPr>
        <w:t>a)   udowodni, że zmiana w/w przepisów będzie miała wpływ na koszty wykonania zamówienia przez Wykonawcę,</w:t>
      </w:r>
    </w:p>
    <w:p w14:paraId="34CD0535" w14:textId="77777777" w:rsidR="007F5459" w:rsidRPr="003C6A1A" w:rsidRDefault="007F5459" w:rsidP="00FE0ECF">
      <w:pPr>
        <w:spacing w:line="276" w:lineRule="auto"/>
        <w:ind w:left="851"/>
        <w:contextualSpacing/>
        <w:jc w:val="both"/>
        <w:rPr>
          <w:rFonts w:ascii="Cambria" w:eastAsia="Calibri" w:hAnsi="Cambria"/>
          <w:color w:val="000000" w:themeColor="text1"/>
        </w:rPr>
      </w:pPr>
      <w:r w:rsidRPr="003C6A1A">
        <w:rPr>
          <w:rFonts w:ascii="Cambria" w:eastAsia="Calibri" w:hAnsi="Cambria"/>
          <w:color w:val="000000" w:themeColor="text1"/>
        </w:rPr>
        <w:t>b)  wykaże, jaką część wynagrodzenia stanowią koszty pracy ponoszone przez Wykonawcę w trakcie realizacji zamówienia oraz jak zmiana przepisów wpłynie na wysokość tych kosztów.</w:t>
      </w:r>
      <w:r>
        <w:rPr>
          <w:rFonts w:ascii="Cambria" w:eastAsia="Calibri" w:hAnsi="Cambria"/>
          <w:color w:val="000000" w:themeColor="text1"/>
        </w:rPr>
        <w:t xml:space="preserve"> </w:t>
      </w:r>
      <w:r w:rsidRPr="003C6A1A">
        <w:rPr>
          <w:rFonts w:ascii="Cambria" w:eastAsia="Calibri" w:hAnsi="Cambria"/>
          <w:color w:val="000000" w:themeColor="text1"/>
        </w:rPr>
        <w:t>Zamawiający zastrzega sobie prawo do wniesienia zastrzeżeń dotyczących wysokości kosztów pracy przedstawionych przez Wykonawcę.</w:t>
      </w:r>
    </w:p>
    <w:p w14:paraId="384D9A98" w14:textId="77777777" w:rsidR="007F5459" w:rsidRPr="003C6A1A" w:rsidRDefault="007F5459" w:rsidP="00FE0ECF">
      <w:pPr>
        <w:spacing w:line="276" w:lineRule="auto"/>
        <w:ind w:left="851" w:hanging="425"/>
        <w:contextualSpacing/>
        <w:jc w:val="both"/>
        <w:rPr>
          <w:rFonts w:ascii="Cambria" w:eastAsia="Calibri" w:hAnsi="Cambria"/>
          <w:color w:val="000000" w:themeColor="text1"/>
        </w:rPr>
      </w:pPr>
      <w:r w:rsidRPr="003C6A1A">
        <w:rPr>
          <w:rFonts w:ascii="Cambria" w:eastAsia="Calibri" w:hAnsi="Cambria"/>
          <w:color w:val="000000" w:themeColor="text1"/>
        </w:rPr>
        <w:t xml:space="preserve">3)      zmiany zasad podlegania ubezpieczeniom społecznym lub ubezpieczeniu zdrowotnemu lub wysokości stawki składki na ubezpieczenia społeczne lub </w:t>
      </w:r>
      <w:r w:rsidRPr="003C6A1A">
        <w:rPr>
          <w:rFonts w:ascii="Cambria" w:eastAsia="Calibri" w:hAnsi="Cambria"/>
          <w:color w:val="000000" w:themeColor="text1"/>
        </w:rPr>
        <w:lastRenderedPageBreak/>
        <w:t>zdrowotne. Wynagrodzenie może ulec zmianie odpowiednio do zmiany wysokości kosztów ponoszonych przez Wykonawcę w związku z realizacją przedmiotowego zamówienia, o ile zmiana tych kosztów wynika ze zmiany przepisów prawa dot. zasad podlegania ubezpieczeniom społecznym lub ubezpieczeniu zdrowotnemu lub wysokości stawki składki na ubezpieczenia społeczne lub zdrowotne i ma wpływ na koszt wykonywania zamówienia przez Wykonawcę. Wprowadzenie przedmiotowych zmian wynagrodzenia możliwe będzie, jeżeli Wykonawca:</w:t>
      </w:r>
    </w:p>
    <w:p w14:paraId="143098FB" w14:textId="77777777" w:rsidR="007F5459" w:rsidRPr="003C6A1A" w:rsidRDefault="007F5459" w:rsidP="00FE0ECF">
      <w:pPr>
        <w:spacing w:line="276" w:lineRule="auto"/>
        <w:ind w:left="851"/>
        <w:contextualSpacing/>
        <w:jc w:val="both"/>
        <w:rPr>
          <w:rFonts w:ascii="Cambria" w:eastAsia="Calibri" w:hAnsi="Cambria"/>
          <w:color w:val="000000" w:themeColor="text1"/>
        </w:rPr>
      </w:pPr>
      <w:r w:rsidRPr="003C6A1A">
        <w:rPr>
          <w:rFonts w:ascii="Cambria" w:eastAsia="Calibri" w:hAnsi="Cambria"/>
          <w:color w:val="000000" w:themeColor="text1"/>
        </w:rPr>
        <w:t>a)   udowodni, że zmiana w/w przepisów będzie miała wpływ na koszty wykonania zamówienia przez Wykonawcę,</w:t>
      </w:r>
    </w:p>
    <w:p w14:paraId="27698DE8" w14:textId="77777777" w:rsidR="007F5459" w:rsidRPr="003C6A1A" w:rsidRDefault="007F5459" w:rsidP="00FE0ECF">
      <w:pPr>
        <w:spacing w:line="276" w:lineRule="auto"/>
        <w:ind w:left="851"/>
        <w:contextualSpacing/>
        <w:jc w:val="both"/>
        <w:rPr>
          <w:rFonts w:ascii="Cambria" w:eastAsia="Calibri" w:hAnsi="Cambria"/>
          <w:color w:val="000000" w:themeColor="text1"/>
        </w:rPr>
      </w:pPr>
      <w:r w:rsidRPr="003C6A1A">
        <w:rPr>
          <w:rFonts w:ascii="Cambria" w:eastAsia="Calibri" w:hAnsi="Cambria"/>
          <w:color w:val="000000" w:themeColor="text1"/>
        </w:rPr>
        <w:t>b)  wykaże, jaką część wynagrodzenia stanowią koszty pracy ponoszone przez Wykonawcę w trakcie realizacji zamówienia oraz jak zmiana przepisów wpłynie na wysokość tych kosztów.</w:t>
      </w:r>
    </w:p>
    <w:p w14:paraId="1775C404" w14:textId="77777777" w:rsidR="007F5459" w:rsidRPr="003C6A1A" w:rsidRDefault="007F5459" w:rsidP="00FE0ECF">
      <w:pPr>
        <w:spacing w:line="276" w:lineRule="auto"/>
        <w:ind w:left="851" w:hanging="425"/>
        <w:contextualSpacing/>
        <w:jc w:val="both"/>
        <w:rPr>
          <w:rFonts w:ascii="Cambria" w:eastAsia="Calibri" w:hAnsi="Cambria"/>
          <w:color w:val="000000" w:themeColor="text1"/>
        </w:rPr>
      </w:pPr>
      <w:r w:rsidRPr="003C6A1A">
        <w:rPr>
          <w:rFonts w:ascii="Cambria" w:eastAsia="Calibri" w:hAnsi="Cambria"/>
          <w:color w:val="000000" w:themeColor="text1"/>
        </w:rPr>
        <w:t>4)      zmiany zasad gromadzenia i wysokości wpłat do pracowniczych planów kapitałowych, o których mowa w ustawie z dnia 4 października 2018 r. o pracowniczych planach kapitałowych.  Wynagrodzenie 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1BED92EA" w14:textId="77777777" w:rsidR="007F5459" w:rsidRPr="003C6A1A" w:rsidRDefault="007F5459" w:rsidP="00FE0ECF">
      <w:pPr>
        <w:spacing w:line="276" w:lineRule="auto"/>
        <w:ind w:left="851"/>
        <w:contextualSpacing/>
        <w:jc w:val="both"/>
        <w:rPr>
          <w:rFonts w:ascii="Cambria" w:eastAsia="Calibri" w:hAnsi="Cambria"/>
          <w:color w:val="000000" w:themeColor="text1"/>
        </w:rPr>
      </w:pPr>
      <w:r w:rsidRPr="003C6A1A">
        <w:rPr>
          <w:rFonts w:ascii="Cambria" w:eastAsia="Calibri" w:hAnsi="Cambria"/>
          <w:color w:val="000000" w:themeColor="text1"/>
        </w:rPr>
        <w:t>a)   udowodni, że zmiana w/w przepisów będzie miała wpływ na koszty wykonania zamówienia przez Wykonawcę,</w:t>
      </w:r>
    </w:p>
    <w:p w14:paraId="0429DD19" w14:textId="77777777" w:rsidR="007F5459" w:rsidRPr="003C6A1A" w:rsidRDefault="007F5459" w:rsidP="00FE0ECF">
      <w:pPr>
        <w:spacing w:line="276" w:lineRule="auto"/>
        <w:ind w:left="851"/>
        <w:contextualSpacing/>
        <w:jc w:val="both"/>
        <w:rPr>
          <w:rFonts w:ascii="Cambria" w:eastAsia="Calibri" w:hAnsi="Cambria"/>
          <w:color w:val="000000" w:themeColor="text1"/>
        </w:rPr>
      </w:pPr>
      <w:r w:rsidRPr="003C6A1A">
        <w:rPr>
          <w:rFonts w:ascii="Cambria" w:eastAsia="Calibri" w:hAnsi="Cambria"/>
          <w:color w:val="000000" w:themeColor="text1"/>
        </w:rPr>
        <w:t>b)  wykaże, jaką część wynagrodzenia stanowią koszty pracy ponoszone przez Wykonawcę w trakcie realizacji zamówienia oraz jak zmiana przepisów wpłynie na wysokość tych kosztów.</w:t>
      </w:r>
    </w:p>
    <w:p w14:paraId="5513C380" w14:textId="77777777" w:rsidR="007F5459" w:rsidRPr="003C6A1A" w:rsidRDefault="007F5459" w:rsidP="00FE0ECF">
      <w:pPr>
        <w:spacing w:line="276" w:lineRule="auto"/>
        <w:ind w:left="851"/>
        <w:contextualSpacing/>
        <w:jc w:val="both"/>
        <w:rPr>
          <w:rFonts w:ascii="Cambria" w:eastAsia="Calibri" w:hAnsi="Cambria"/>
          <w:color w:val="000000" w:themeColor="text1"/>
        </w:rPr>
      </w:pPr>
      <w:r w:rsidRPr="003C6A1A">
        <w:rPr>
          <w:rFonts w:ascii="Cambria" w:eastAsia="Calibri" w:hAnsi="Cambria"/>
          <w:color w:val="000000" w:themeColor="text1"/>
        </w:rPr>
        <w:t>Zamawiający zastrzega sobie prawo do wniesienia zastrzeżeń dotyczących wysokości kosztów pracy przedstawionych przez Wykonawcę.</w:t>
      </w:r>
    </w:p>
    <w:p w14:paraId="723FE0E9" w14:textId="77777777" w:rsidR="007F5459" w:rsidRPr="003C6A1A" w:rsidRDefault="007F5459" w:rsidP="00FE0E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alibri" w:hAnsi="Cambria" w:cs="Calibri"/>
          <w:color w:val="000000" w:themeColor="text1"/>
        </w:rPr>
      </w:pPr>
      <w:r w:rsidRPr="003C6A1A">
        <w:rPr>
          <w:rFonts w:ascii="Cambria" w:eastAsia="Calibri" w:hAnsi="Cambria" w:cs="Calibri"/>
          <w:color w:val="000000" w:themeColor="text1"/>
        </w:rPr>
        <w:t xml:space="preserve">Strona wnioskująca o zmianę wskazaną w ust. </w:t>
      </w:r>
      <w:r>
        <w:rPr>
          <w:rFonts w:ascii="Cambria" w:eastAsia="Calibri" w:hAnsi="Cambria" w:cs="Calibri"/>
          <w:color w:val="000000" w:themeColor="text1"/>
        </w:rPr>
        <w:t>3</w:t>
      </w:r>
      <w:r w:rsidRPr="003C6A1A">
        <w:rPr>
          <w:rFonts w:ascii="Cambria" w:eastAsia="Calibri" w:hAnsi="Cambria" w:cs="Calibri"/>
          <w:color w:val="000000" w:themeColor="text1"/>
        </w:rPr>
        <w:t xml:space="preserve"> musi wykazać środkami dowodowymi, że zmiany, o których mowa w ust. </w:t>
      </w:r>
      <w:r>
        <w:rPr>
          <w:rFonts w:ascii="Cambria" w:eastAsia="Calibri" w:hAnsi="Cambria" w:cs="Calibri"/>
          <w:color w:val="000000" w:themeColor="text1"/>
        </w:rPr>
        <w:t>3</w:t>
      </w:r>
      <w:r w:rsidRPr="003C6A1A">
        <w:rPr>
          <w:rFonts w:ascii="Cambria" w:eastAsia="Calibri" w:hAnsi="Cambria" w:cs="Calibri"/>
          <w:color w:val="000000" w:themeColor="text1"/>
        </w:rPr>
        <w:t xml:space="preserve"> mają bezpośredni wpływ na wysokość wynagrodzenia wykonawcy tj. wykazać, że zmiany wskazane w ust. </w:t>
      </w:r>
      <w:r>
        <w:rPr>
          <w:rFonts w:ascii="Cambria" w:eastAsia="Calibri" w:hAnsi="Cambria" w:cs="Calibri"/>
          <w:color w:val="000000" w:themeColor="text1"/>
        </w:rPr>
        <w:t>3</w:t>
      </w:r>
      <w:r w:rsidRPr="003C6A1A">
        <w:rPr>
          <w:rFonts w:ascii="Cambria" w:eastAsia="Calibri" w:hAnsi="Cambria" w:cs="Calibri"/>
          <w:color w:val="000000" w:themeColor="text1"/>
        </w:rPr>
        <w:t xml:space="preserve"> wymuszają podwyższenie kosztów wykonania.</w:t>
      </w:r>
    </w:p>
    <w:p w14:paraId="17A43B90" w14:textId="77777777" w:rsidR="007F5459" w:rsidRPr="003C6A1A" w:rsidRDefault="007F5459" w:rsidP="00FE0E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alibri" w:hAnsi="Cambria" w:cs="Calibri"/>
          <w:color w:val="000000" w:themeColor="text1"/>
        </w:rPr>
      </w:pPr>
      <w:r w:rsidRPr="003C6A1A">
        <w:rPr>
          <w:rFonts w:ascii="Cambria" w:eastAsia="Calibri" w:hAnsi="Cambria" w:cs="Calibri"/>
          <w:color w:val="000000" w:themeColor="text1"/>
        </w:rPr>
        <w:t xml:space="preserve">  Wykonawca zobowiązany jest w terminie wskazanym przez Zamawiającego przedłożyć Zamawiającemu na piśmie szczegółową analizę porównawczą kosztów (przed i po nowelizacji) stanowiącą wykaz poniesionych wydatków w związku ze zmianą ww. przepisów z powołaniem się na stosowne przepisy, z których wynikają </w:t>
      </w:r>
      <w:r w:rsidRPr="003C6A1A">
        <w:rPr>
          <w:rFonts w:ascii="Cambria" w:eastAsia="Calibri" w:hAnsi="Cambria" w:cs="Calibri"/>
          <w:color w:val="000000" w:themeColor="text1"/>
        </w:rPr>
        <w:lastRenderedPageBreak/>
        <w:t xml:space="preserve">ww. zmiany, a także przedłożyć konieczne dokumenty (w tym oświadczenia dla celów podatkowych i ZUS). </w:t>
      </w:r>
    </w:p>
    <w:p w14:paraId="128DD2F7" w14:textId="5EC27DCA" w:rsidR="007F5459" w:rsidRPr="003C6A1A" w:rsidRDefault="007F5459" w:rsidP="00FE0E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alibri" w:hAnsi="Cambria" w:cs="Calibri"/>
          <w:color w:val="000000" w:themeColor="text1"/>
        </w:rPr>
      </w:pPr>
      <w:r w:rsidRPr="003C6A1A">
        <w:rPr>
          <w:rFonts w:ascii="Cambria" w:eastAsia="Calibri" w:hAnsi="Cambria" w:cs="Calibri"/>
          <w:color w:val="000000" w:themeColor="text1"/>
        </w:rPr>
        <w:t xml:space="preserve">  W przypadku wystąpienia okoliczności, o których mowa w ust. </w:t>
      </w:r>
      <w:r>
        <w:rPr>
          <w:rFonts w:ascii="Cambria" w:eastAsia="Calibri" w:hAnsi="Cambria" w:cs="Calibri"/>
          <w:color w:val="000000" w:themeColor="text1"/>
        </w:rPr>
        <w:t>3</w:t>
      </w:r>
      <w:r w:rsidRPr="003C6A1A">
        <w:rPr>
          <w:rFonts w:ascii="Cambria" w:eastAsia="Calibri" w:hAnsi="Cambria" w:cs="Calibri"/>
          <w:color w:val="000000" w:themeColor="text1"/>
        </w:rPr>
        <w:t xml:space="preserve"> pkt 1) część wynagrodzenia brutto Wykonawcy, o którym mowa w § </w:t>
      </w:r>
      <w:r w:rsidR="00FE0ECF">
        <w:rPr>
          <w:rFonts w:ascii="Cambria" w:eastAsia="Calibri" w:hAnsi="Cambria" w:cs="Calibri"/>
          <w:color w:val="000000" w:themeColor="text1"/>
        </w:rPr>
        <w:t>4</w:t>
      </w:r>
      <w:r w:rsidRPr="003C6A1A">
        <w:rPr>
          <w:rFonts w:ascii="Cambria" w:eastAsia="Calibri" w:hAnsi="Cambria" w:cs="Calibri"/>
          <w:color w:val="000000" w:themeColor="text1"/>
        </w:rPr>
        <w:t xml:space="preserve"> umowy, płatna po zaistnieniu ww. okoliczności, ulegnie zmianie o wartość różnicy pomiędzy nową wartością podatku od towarów i usług (ustaloną w oparciu o stawkę podatku od towarów i usług po zmianie), a dotychczasową wartością podatku od towarów i usług (ustaloną 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65E3046D" w14:textId="255E8A71" w:rsidR="007F5459" w:rsidRPr="003C6A1A" w:rsidRDefault="007F5459" w:rsidP="00FE0E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alibri" w:hAnsi="Cambria" w:cs="Calibri"/>
          <w:color w:val="000000" w:themeColor="text1"/>
        </w:rPr>
      </w:pPr>
      <w:r w:rsidRPr="003C6A1A">
        <w:rPr>
          <w:rFonts w:ascii="Cambria" w:eastAsia="Calibri" w:hAnsi="Cambria" w:cs="Calibri"/>
          <w:color w:val="000000" w:themeColor="text1"/>
        </w:rPr>
        <w:t xml:space="preserve">W przypadku wystąpienia okoliczności, o których mowa w ust. </w:t>
      </w:r>
      <w:r>
        <w:rPr>
          <w:rFonts w:ascii="Cambria" w:eastAsia="Calibri" w:hAnsi="Cambria" w:cs="Calibri"/>
          <w:color w:val="000000" w:themeColor="text1"/>
        </w:rPr>
        <w:t>3</w:t>
      </w:r>
      <w:r w:rsidRPr="003C6A1A">
        <w:rPr>
          <w:rFonts w:ascii="Cambria" w:eastAsia="Calibri" w:hAnsi="Cambria" w:cs="Calibri"/>
          <w:color w:val="000000" w:themeColor="text1"/>
        </w:rPr>
        <w:t xml:space="preserve"> pkt. 2) część wynagrodzenie brutto Wykonawcy, o którym mowa w § </w:t>
      </w:r>
      <w:r w:rsidR="00FE0ECF">
        <w:rPr>
          <w:rFonts w:ascii="Cambria" w:eastAsia="Calibri" w:hAnsi="Cambria" w:cs="Calibri"/>
          <w:color w:val="000000" w:themeColor="text1"/>
        </w:rPr>
        <w:t>4</w:t>
      </w:r>
      <w:r w:rsidRPr="003C6A1A">
        <w:rPr>
          <w:rFonts w:ascii="Cambria" w:eastAsia="Calibri" w:hAnsi="Cambria" w:cs="Calibri"/>
          <w:color w:val="000000" w:themeColor="text1"/>
        </w:rPr>
        <w:t xml:space="preserve"> umowy, płatna po zaistnieniu ww. okoliczności, ulegnie zmianie o wartość zmiany kosztu Wykonawcy, wynikającą ze zmiany kwoty wynagrodzeń osób bezpośrednio wykonujących przedmiot umowy podanych w dokumentach, o których mowa w ust. </w:t>
      </w:r>
      <w:r>
        <w:rPr>
          <w:rFonts w:ascii="Cambria" w:eastAsia="Calibri" w:hAnsi="Cambria" w:cs="Calibri"/>
          <w:color w:val="000000" w:themeColor="text1"/>
        </w:rPr>
        <w:t>10</w:t>
      </w:r>
      <w:r w:rsidRPr="003C6A1A">
        <w:rPr>
          <w:rFonts w:ascii="Cambria" w:eastAsia="Calibri" w:hAnsi="Cambria" w:cs="Calibri"/>
          <w:color w:val="000000" w:themeColor="text1"/>
        </w:rPr>
        <w:t>, do wysokości aktualnie obowiązującego minimalnego wynagrodzenia lub minimalnej stawki godzinowej, z uwzględnieniem wszystkich obciążeń publicznoprawnych od kwoty zmiany minimalnego wynagrodzenia lub minimalnej stawki godzinowej tych osób.</w:t>
      </w:r>
    </w:p>
    <w:p w14:paraId="512DBA5D" w14:textId="7903C78D" w:rsidR="007F5459" w:rsidRPr="003C6A1A" w:rsidRDefault="007F5459" w:rsidP="00FE0E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alibri" w:hAnsi="Cambria" w:cs="Calibri"/>
          <w:color w:val="000000" w:themeColor="text1"/>
        </w:rPr>
      </w:pPr>
      <w:r w:rsidRPr="003C6A1A">
        <w:rPr>
          <w:rFonts w:ascii="Cambria" w:eastAsia="Calibri" w:hAnsi="Cambria" w:cs="Calibri"/>
          <w:color w:val="000000" w:themeColor="text1"/>
        </w:rPr>
        <w:t xml:space="preserve"> W przypadku wystąpienia okoliczności, o których mowa w ust. </w:t>
      </w:r>
      <w:r>
        <w:rPr>
          <w:rFonts w:ascii="Cambria" w:eastAsia="Calibri" w:hAnsi="Cambria" w:cs="Calibri"/>
          <w:color w:val="000000" w:themeColor="text1"/>
        </w:rPr>
        <w:t>3</w:t>
      </w:r>
      <w:r w:rsidRPr="003C6A1A">
        <w:rPr>
          <w:rFonts w:ascii="Cambria" w:eastAsia="Calibri" w:hAnsi="Cambria" w:cs="Calibri"/>
          <w:color w:val="000000" w:themeColor="text1"/>
        </w:rPr>
        <w:t xml:space="preserve"> pkt 3) część wynagrodzenie brutto Wykonawcy, o którym mowa w § </w:t>
      </w:r>
      <w:r w:rsidR="00FE0ECF">
        <w:rPr>
          <w:rFonts w:ascii="Cambria" w:eastAsia="Calibri" w:hAnsi="Cambria" w:cs="Calibri"/>
          <w:color w:val="000000" w:themeColor="text1"/>
        </w:rPr>
        <w:t>4</w:t>
      </w:r>
      <w:r w:rsidRPr="003C6A1A">
        <w:rPr>
          <w:rFonts w:ascii="Cambria" w:eastAsia="Calibri" w:hAnsi="Cambria" w:cs="Calibri"/>
          <w:color w:val="000000" w:themeColor="text1"/>
        </w:rPr>
        <w:t xml:space="preserve"> umowy, płatna po zaistnieniu ww. okoliczności, po spełnieniu warunku, o którym mowa w ust. </w:t>
      </w:r>
      <w:r>
        <w:rPr>
          <w:rFonts w:ascii="Cambria" w:eastAsia="Calibri" w:hAnsi="Cambria" w:cs="Calibri"/>
          <w:color w:val="000000" w:themeColor="text1"/>
        </w:rPr>
        <w:t>10</w:t>
      </w:r>
      <w:r w:rsidRPr="003C6A1A">
        <w:rPr>
          <w:rFonts w:ascii="Cambria" w:eastAsia="Calibri" w:hAnsi="Cambria" w:cs="Calibri"/>
          <w:color w:val="000000" w:themeColor="text1"/>
        </w:rPr>
        <w:t xml:space="preserve">, ulegnie zmianie o wartość zmiany kosztu Wykonawcy, jaką będzie on zobowiązany dodatkowo ponieść w celu uwzględnienia tej zmiany, przy zachowaniu dotychczasowe kwoty netto wynagrodzenia osób bezpośrednio wykonujących zamówienie na rzecz Zamawiającego podanych w dokumencie, o którym mowa w ust. </w:t>
      </w:r>
      <w:r>
        <w:rPr>
          <w:rFonts w:ascii="Cambria" w:eastAsia="Calibri" w:hAnsi="Cambria" w:cs="Calibri"/>
          <w:color w:val="000000" w:themeColor="text1"/>
        </w:rPr>
        <w:t>10</w:t>
      </w:r>
      <w:r w:rsidRPr="003C6A1A">
        <w:rPr>
          <w:rFonts w:ascii="Cambria" w:eastAsia="Calibri" w:hAnsi="Cambria" w:cs="Calibri"/>
          <w:color w:val="000000" w:themeColor="text1"/>
        </w:rPr>
        <w:t>.</w:t>
      </w:r>
    </w:p>
    <w:p w14:paraId="625369C9" w14:textId="4B7703EF" w:rsidR="007F5459" w:rsidRPr="003E7458" w:rsidRDefault="007F5459" w:rsidP="00FE0E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alibri" w:hAnsi="Cambria" w:cs="Calibri"/>
          <w:color w:val="000000" w:themeColor="text1"/>
        </w:rPr>
      </w:pPr>
      <w:r w:rsidRPr="009A7A21">
        <w:rPr>
          <w:rFonts w:ascii="Cambria" w:eastAsia="Calibri" w:hAnsi="Cambria"/>
        </w:rPr>
        <w:t xml:space="preserve">W przypadku wystąpienia okoliczności, o których mowa w ust. 3 pkt 4) część wynagrodzenie brutto Wykonawcy, o którym mowa w § </w:t>
      </w:r>
      <w:r w:rsidR="00FE0ECF">
        <w:rPr>
          <w:rFonts w:ascii="Cambria" w:eastAsia="Calibri" w:hAnsi="Cambria"/>
        </w:rPr>
        <w:t>4</w:t>
      </w:r>
      <w:r w:rsidRPr="009A7A21">
        <w:rPr>
          <w:rFonts w:ascii="Cambria" w:eastAsia="Calibri" w:hAnsi="Cambria"/>
        </w:rPr>
        <w:t xml:space="preserve"> umowy, płatna po zaistnieniu ww. okoliczności, po spełnieniu warunku, o którym mowa w ust. 10 poniżej, ulegnie zmianie o wartość zmiany kosztu Wykonawcy, jaką będzie on zobowiązany dodatkowo ponieść w celu uwzględnienia tej zmiany, przy zachowaniu dotychczasowe kwoty netto wynagrodzenia osób bezpośrednio wykonujących zamówienie na rzecz Zamawiającego podanych w dokumencie, o którym mowa w ust. 10 poniżej.</w:t>
      </w:r>
    </w:p>
    <w:p w14:paraId="350E225B" w14:textId="77777777" w:rsidR="007F5459" w:rsidRPr="003C6A1A" w:rsidRDefault="007F5459" w:rsidP="00FE0E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alibri" w:hAnsi="Cambria" w:cs="Calibri"/>
          <w:color w:val="000000" w:themeColor="text1"/>
        </w:rPr>
      </w:pPr>
      <w:r w:rsidRPr="003C6A1A">
        <w:rPr>
          <w:rFonts w:ascii="Cambria" w:eastAsia="Calibri" w:hAnsi="Cambria" w:cs="Calibri"/>
          <w:color w:val="000000" w:themeColor="text1"/>
        </w:rPr>
        <w:t xml:space="preserve">Warunkiem dokonania zmiany wynagrodzenia Wykonawcy, o której mowa w ust. </w:t>
      </w:r>
      <w:r>
        <w:rPr>
          <w:rFonts w:ascii="Cambria" w:eastAsia="Calibri" w:hAnsi="Cambria" w:cs="Calibri"/>
          <w:color w:val="000000" w:themeColor="text1"/>
        </w:rPr>
        <w:t>3</w:t>
      </w:r>
      <w:r w:rsidRPr="003C6A1A">
        <w:rPr>
          <w:rFonts w:ascii="Cambria" w:eastAsia="Calibri" w:hAnsi="Cambria" w:cs="Calibri"/>
          <w:color w:val="000000" w:themeColor="text1"/>
        </w:rPr>
        <w:t xml:space="preserve"> pkt 2 </w:t>
      </w:r>
      <w:r>
        <w:rPr>
          <w:rFonts w:ascii="Cambria" w:eastAsia="Calibri" w:hAnsi="Cambria" w:cs="Calibri"/>
          <w:color w:val="000000" w:themeColor="text1"/>
        </w:rPr>
        <w:t>- 4</w:t>
      </w:r>
      <w:r w:rsidRPr="003C6A1A">
        <w:rPr>
          <w:rFonts w:ascii="Cambria" w:eastAsia="Calibri" w:hAnsi="Cambria" w:cs="Calibri"/>
          <w:color w:val="000000" w:themeColor="text1"/>
        </w:rPr>
        <w:t xml:space="preserve"> jest złożenie przez Wykonawcę Zamawiającemu wniosku o zmianę </w:t>
      </w:r>
      <w:r w:rsidRPr="003C6A1A">
        <w:rPr>
          <w:rFonts w:ascii="Cambria" w:eastAsia="Calibri" w:hAnsi="Cambria" w:cs="Calibri"/>
          <w:color w:val="000000" w:themeColor="text1"/>
        </w:rPr>
        <w:lastRenderedPageBreak/>
        <w:t>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na wysokość wynagrodzenia.</w:t>
      </w:r>
    </w:p>
    <w:p w14:paraId="7A48CAD5" w14:textId="77777777" w:rsidR="007F5459" w:rsidRDefault="007F5459" w:rsidP="00FE0E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alibri" w:hAnsi="Cambria" w:cs="Calibri"/>
          <w:color w:val="000000" w:themeColor="text1"/>
        </w:rPr>
      </w:pPr>
      <w:r w:rsidRPr="00CF21A1">
        <w:rPr>
          <w:rFonts w:ascii="Cambria" w:eastAsia="Calibri" w:hAnsi="Cambria" w:cs="Calibri"/>
          <w:color w:val="000000" w:themeColor="text1"/>
        </w:rPr>
        <w:t>Wykonawca powinien wykazać, że zaistniała zmiana ma bezpośredni wpływ na koszty wykonania zamówienia oraz określić stopień, w jakim wpłynie ona na wysokość wynagrodzenia.</w:t>
      </w:r>
      <w:r>
        <w:rPr>
          <w:rFonts w:ascii="Cambria" w:eastAsia="Calibri" w:hAnsi="Cambria" w:cs="Calibri"/>
          <w:color w:val="000000" w:themeColor="text1"/>
        </w:rPr>
        <w:t xml:space="preserve"> </w:t>
      </w:r>
    </w:p>
    <w:p w14:paraId="758CAF72" w14:textId="11E418D2" w:rsidR="007F5459" w:rsidRPr="00335BD7" w:rsidRDefault="00335BD7" w:rsidP="00FE0E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Calibri" w:hAnsi="Cambria" w:cs="Calibri"/>
          <w:color w:val="000000" w:themeColor="text1"/>
        </w:rPr>
      </w:pPr>
      <w:r w:rsidRPr="003C6A1A">
        <w:rPr>
          <w:rFonts w:ascii="Cambria" w:eastAsia="Calibri" w:hAnsi="Cambria" w:cs="Calibri"/>
          <w:color w:val="000000" w:themeColor="text1"/>
        </w:rPr>
        <w:t xml:space="preserve">Ciężar dowodu, </w:t>
      </w:r>
      <w:r w:rsidRPr="00B0695E">
        <w:rPr>
          <w:rFonts w:ascii="Cambria" w:eastAsia="Calibri" w:hAnsi="Cambria" w:cs="Calibri"/>
          <w:color w:val="000000" w:themeColor="text1"/>
        </w:rPr>
        <w:t>o którym mowa w ust. 11 spoczywa na Wykonawcy</w:t>
      </w:r>
      <w:r w:rsidRPr="003C6A1A">
        <w:rPr>
          <w:rFonts w:ascii="Cambria" w:eastAsia="Calibri" w:hAnsi="Cambria" w:cs="Calibri"/>
          <w:color w:val="000000" w:themeColor="text1"/>
        </w:rPr>
        <w:t>.</w:t>
      </w:r>
    </w:p>
    <w:p w14:paraId="1B9E9B91" w14:textId="22717470" w:rsidR="004B1E9D" w:rsidRPr="0051227D" w:rsidRDefault="004B1E9D" w:rsidP="007F545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b/>
        </w:rPr>
      </w:pPr>
      <w:r w:rsidRPr="0051227D">
        <w:rPr>
          <w:rFonts w:ascii="Cambria" w:hAnsi="Cambria" w:cs="†¯øw≥¸"/>
          <w:b/>
        </w:rPr>
        <w:t>Strony przewidują możliwość dokonania zmiany zasad zgłoszenia przedmiotu umowy do odbioru końcowego wskazan</w:t>
      </w:r>
      <w:r w:rsidR="007F5459" w:rsidRPr="0051227D">
        <w:rPr>
          <w:rFonts w:ascii="Cambria" w:hAnsi="Cambria" w:cs="†¯øw≥¸"/>
          <w:b/>
        </w:rPr>
        <w:t>ego</w:t>
      </w:r>
      <w:r w:rsidRPr="0051227D">
        <w:rPr>
          <w:rFonts w:ascii="Cambria" w:hAnsi="Cambria" w:cs="†¯øw≥¸"/>
          <w:b/>
        </w:rPr>
        <w:t xml:space="preserve"> w § 2 ust</w:t>
      </w:r>
      <w:r w:rsidR="007F5459" w:rsidRPr="0051227D">
        <w:rPr>
          <w:rFonts w:ascii="Cambria" w:hAnsi="Cambria" w:cs="†¯øw≥¸"/>
          <w:b/>
        </w:rPr>
        <w:t>.</w:t>
      </w:r>
      <w:r w:rsidRPr="0051227D">
        <w:rPr>
          <w:rFonts w:ascii="Cambria" w:hAnsi="Cambria" w:cs="†¯øw≥¸"/>
          <w:b/>
        </w:rPr>
        <w:t xml:space="preserve"> 1 poprzez ustanowienie wcześniejszych terminów zgłoszenia do </w:t>
      </w:r>
      <w:r w:rsidR="007F5459" w:rsidRPr="0051227D">
        <w:rPr>
          <w:rFonts w:ascii="Cambria" w:hAnsi="Cambria" w:cs="†¯øw≥¸"/>
          <w:b/>
        </w:rPr>
        <w:t>odbioru w</w:t>
      </w:r>
      <w:r w:rsidRPr="0051227D">
        <w:rPr>
          <w:rFonts w:ascii="Cambria" w:hAnsi="Cambria" w:cs="†¯øw≥¸"/>
          <w:b/>
        </w:rPr>
        <w:t xml:space="preserve"> stosunku do podanych w </w:t>
      </w:r>
      <w:bookmarkStart w:id="4" w:name="_Hlk53051676"/>
      <w:r w:rsidRPr="0051227D">
        <w:rPr>
          <w:rFonts w:ascii="Cambria" w:hAnsi="Cambria" w:cs="†¯øw≥¸"/>
          <w:b/>
        </w:rPr>
        <w:t>§ 2 ust</w:t>
      </w:r>
      <w:r w:rsidR="007F5459" w:rsidRPr="0051227D">
        <w:rPr>
          <w:rFonts w:ascii="Cambria" w:hAnsi="Cambria" w:cs="†¯øw≥¸"/>
          <w:b/>
        </w:rPr>
        <w:t>.</w:t>
      </w:r>
      <w:r w:rsidRPr="0051227D">
        <w:rPr>
          <w:rFonts w:ascii="Cambria" w:hAnsi="Cambria" w:cs="†¯øw≥¸"/>
          <w:b/>
        </w:rPr>
        <w:t xml:space="preserve"> 1  w sytuacji, gdy wystąpią łącznie </w:t>
      </w:r>
      <w:r w:rsidR="007F5459" w:rsidRPr="0051227D">
        <w:rPr>
          <w:rFonts w:ascii="Cambria" w:hAnsi="Cambria" w:cs="†¯øw≥¸"/>
          <w:b/>
        </w:rPr>
        <w:t>dwie</w:t>
      </w:r>
      <w:r w:rsidRPr="0051227D">
        <w:rPr>
          <w:rFonts w:ascii="Cambria" w:hAnsi="Cambria" w:cs="†¯øw≥¸"/>
          <w:b/>
        </w:rPr>
        <w:t xml:space="preserve"> przesłanki:</w:t>
      </w:r>
    </w:p>
    <w:p w14:paraId="74E8B2A6" w14:textId="77777777" w:rsidR="00564F48" w:rsidRPr="0051227D" w:rsidRDefault="00564F48" w:rsidP="00564F48">
      <w:pPr>
        <w:pStyle w:val="Akapitzlist"/>
        <w:numPr>
          <w:ilvl w:val="3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Narrow"/>
        </w:rPr>
      </w:pPr>
      <w:bookmarkStart w:id="5" w:name="_Hlk124764214"/>
      <w:r w:rsidRPr="0051227D">
        <w:rPr>
          <w:rFonts w:ascii="Cambria" w:hAnsi="Cambria" w:cs="ArialNarrow"/>
        </w:rPr>
        <w:t>postęp dostaw będzie umożliwiał wcześniejsze zgłoszenie do odbioru przedmiotu umowy</w:t>
      </w:r>
      <w:bookmarkEnd w:id="5"/>
      <w:r w:rsidRPr="0051227D">
        <w:rPr>
          <w:rFonts w:ascii="Cambria" w:hAnsi="Cambria" w:cs="ArialNarrow"/>
        </w:rPr>
        <w:t xml:space="preserve"> </w:t>
      </w:r>
    </w:p>
    <w:p w14:paraId="2EC2C638" w14:textId="26BC44F7" w:rsidR="004B1E9D" w:rsidRPr="0051227D" w:rsidRDefault="004B1E9D">
      <w:pPr>
        <w:pStyle w:val="Akapitzlist"/>
        <w:numPr>
          <w:ilvl w:val="3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Narrow"/>
        </w:rPr>
      </w:pPr>
      <w:r w:rsidRPr="0051227D">
        <w:rPr>
          <w:rFonts w:ascii="Cambria" w:hAnsi="Cambria" w:cs="ArialNarrow"/>
        </w:rPr>
        <w:t xml:space="preserve">postęp prac wykonawcy realizującego część 1 zamówienia  będzie umożliwiał wcześniejsze zgłoszenie do odbioru końcowego, </w:t>
      </w:r>
    </w:p>
    <w:p w14:paraId="013B2332" w14:textId="77777777" w:rsidR="004B1E9D" w:rsidRPr="0051227D" w:rsidRDefault="004B1E9D">
      <w:pPr>
        <w:pStyle w:val="Akapitzlist"/>
        <w:numPr>
          <w:ilvl w:val="3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Narrow"/>
        </w:rPr>
      </w:pPr>
      <w:r w:rsidRPr="0051227D">
        <w:rPr>
          <w:rFonts w:ascii="Cambria" w:hAnsi="Cambria" w:cs="ArialNarrow"/>
        </w:rPr>
        <w:t>Zamawiający wyrazi na to zgodę.</w:t>
      </w:r>
      <w:bookmarkEnd w:id="4"/>
    </w:p>
    <w:p w14:paraId="708BE75D" w14:textId="77777777" w:rsidR="00B82B54" w:rsidRPr="00F445AA" w:rsidRDefault="00B82B5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>Pozostałe rodzaje zmian spowodowane następującymi okolicznościami:</w:t>
      </w:r>
    </w:p>
    <w:p w14:paraId="722CA100" w14:textId="15B6316A" w:rsidR="00B82B54" w:rsidRPr="00F445AA" w:rsidRDefault="00B82B5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zmiana sposobu rozliczenia umowy lub dokonywania płatności na rzecz</w:t>
      </w:r>
      <w:r w:rsidR="007F5459">
        <w:rPr>
          <w:rFonts w:ascii="Cambria" w:hAnsi="Cambria" w:cs="†¯øw≥¸"/>
          <w:color w:val="000000" w:themeColor="text1"/>
        </w:rPr>
        <w:t xml:space="preserve"> </w:t>
      </w:r>
      <w:r w:rsidR="0070480E" w:rsidRPr="00F445AA">
        <w:rPr>
          <w:rFonts w:ascii="Cambria" w:hAnsi="Cambria" w:cs="†¯øw≥¸"/>
          <w:color w:val="000000" w:themeColor="text1"/>
        </w:rPr>
        <w:t>W</w:t>
      </w:r>
      <w:r w:rsidRPr="00F445AA">
        <w:rPr>
          <w:rFonts w:ascii="Cambria" w:hAnsi="Cambria" w:cs="†¯øw≥¸"/>
          <w:color w:val="000000" w:themeColor="text1"/>
        </w:rPr>
        <w:t xml:space="preserve">ykonawcy </w:t>
      </w:r>
      <w:r w:rsidR="002C35CC" w:rsidRPr="00F445AA">
        <w:rPr>
          <w:rFonts w:ascii="Cambria" w:hAnsi="Cambria" w:cs="†¯øw≥¸"/>
          <w:color w:val="000000" w:themeColor="text1"/>
        </w:rPr>
        <w:t xml:space="preserve">z uwagi na konieczność </w:t>
      </w:r>
      <w:r w:rsidR="00843D99" w:rsidRPr="00F445AA">
        <w:rPr>
          <w:rFonts w:ascii="Cambria" w:hAnsi="Cambria" w:cs="†¯øw≥¸"/>
          <w:color w:val="000000" w:themeColor="text1"/>
        </w:rPr>
        <w:t>jego dostosowania do zasad wypłat z Funduszu Inwestycji Strategicznych,</w:t>
      </w:r>
    </w:p>
    <w:p w14:paraId="3529648D" w14:textId="77777777" w:rsidR="00861EFF" w:rsidRPr="00F445AA" w:rsidRDefault="00861E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wszelkie zmiany</w:t>
      </w:r>
      <w:r w:rsidR="00E518EC" w:rsidRPr="00F445AA">
        <w:rPr>
          <w:rFonts w:ascii="Cambria" w:hAnsi="Cambria" w:cs="†¯øw≥¸"/>
          <w:color w:val="000000" w:themeColor="text1"/>
        </w:rPr>
        <w:t>,</w:t>
      </w:r>
      <w:r w:rsidRPr="00F445AA">
        <w:rPr>
          <w:rFonts w:ascii="Cambria" w:hAnsi="Cambria" w:cs="†¯øw≥¸"/>
          <w:color w:val="000000" w:themeColor="text1"/>
        </w:rPr>
        <w:t xml:space="preserve"> które będą konieczne do zagwarantowania zgodności umowy z wchodzącymi w życie po terminie składania ofert przepisami o podatku od towarów i usług w zakres</w:t>
      </w:r>
      <w:r w:rsidR="00C614E2" w:rsidRPr="00F445AA">
        <w:rPr>
          <w:rFonts w:ascii="Cambria" w:hAnsi="Cambria" w:cs="†¯øw≥¸"/>
          <w:color w:val="000000" w:themeColor="text1"/>
        </w:rPr>
        <w:t>ie wynikającym z tych przepisów,</w:t>
      </w:r>
    </w:p>
    <w:p w14:paraId="10035044" w14:textId="77777777" w:rsidR="00241815" w:rsidRPr="00F445AA" w:rsidRDefault="00032960">
      <w:pPr>
        <w:pStyle w:val="m8069290857866364993gmail-text-justif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F445AA">
        <w:rPr>
          <w:rFonts w:ascii="Cambria" w:hAnsi="Cambria" w:cs="Calibri"/>
          <w:color w:val="000000" w:themeColor="text1"/>
        </w:rPr>
        <w:t>Wszystkie powyższe postanowienia stanowią katalog zmian, na które Zamawiający może wyrazić zgodę. Nie stanowią one jednak zobowiązania do wyrażenia takiej zgody.</w:t>
      </w:r>
    </w:p>
    <w:p w14:paraId="6A2AE86A" w14:textId="77777777" w:rsidR="001E59B9" w:rsidRPr="00F445AA" w:rsidRDefault="001E59B9">
      <w:pPr>
        <w:pStyle w:val="m8069290857866364993gmail-text-justif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F445AA">
        <w:rPr>
          <w:rFonts w:ascii="Cambria" w:hAnsi="Cambria" w:cs="†¯øw≥¸"/>
          <w:color w:val="000000"/>
        </w:rPr>
        <w:t xml:space="preserve">Nie stanowi zmiany </w:t>
      </w:r>
      <w:r w:rsidR="00602D78" w:rsidRPr="00F445AA">
        <w:rPr>
          <w:rFonts w:ascii="Cambria" w:hAnsi="Cambria" w:cs="†¯øw≥¸"/>
          <w:color w:val="000000"/>
        </w:rPr>
        <w:t xml:space="preserve">istotnej </w:t>
      </w:r>
      <w:r w:rsidRPr="00F445AA">
        <w:rPr>
          <w:rFonts w:ascii="Cambria" w:hAnsi="Cambria" w:cs="†¯øw≥¸"/>
          <w:color w:val="000000"/>
        </w:rPr>
        <w:t xml:space="preserve">umowy w rozumieniu art. </w:t>
      </w:r>
      <w:r w:rsidR="00602D78" w:rsidRPr="00F445AA">
        <w:rPr>
          <w:rFonts w:ascii="Cambria" w:hAnsi="Cambria" w:cs="†¯øw≥¸"/>
          <w:color w:val="000000"/>
        </w:rPr>
        <w:t xml:space="preserve">454 </w:t>
      </w:r>
      <w:r w:rsidRPr="00F445AA">
        <w:rPr>
          <w:rFonts w:ascii="Cambria" w:hAnsi="Cambria" w:cs="†¯øw≥¸"/>
          <w:color w:val="000000"/>
        </w:rPr>
        <w:t>ustawy Prawo zamówień publicznych:</w:t>
      </w:r>
    </w:p>
    <w:p w14:paraId="0B230EB1" w14:textId="77777777" w:rsidR="001E59B9" w:rsidRPr="00F445AA" w:rsidRDefault="001E59B9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contextualSpacing w:val="0"/>
        <w:jc w:val="both"/>
        <w:rPr>
          <w:rFonts w:ascii="Cambria" w:hAnsi="Cambria" w:cs="†¯øw≥¸"/>
          <w:color w:val="000000"/>
        </w:rPr>
      </w:pPr>
      <w:r w:rsidRPr="00F445AA">
        <w:rPr>
          <w:rFonts w:ascii="Cambria" w:hAnsi="Cambria" w:cs="†¯øw≥¸"/>
          <w:color w:val="000000"/>
        </w:rPr>
        <w:t>zmian</w:t>
      </w:r>
      <w:r w:rsidR="00602D78" w:rsidRPr="00F445AA">
        <w:rPr>
          <w:rFonts w:ascii="Cambria" w:hAnsi="Cambria" w:cs="†¯øw≥¸"/>
          <w:color w:val="000000"/>
        </w:rPr>
        <w:t>a</w:t>
      </w:r>
      <w:r w:rsidRPr="00F445AA">
        <w:rPr>
          <w:rFonts w:ascii="Cambria" w:hAnsi="Cambria" w:cs="†¯øw≥¸"/>
          <w:color w:val="000000"/>
        </w:rPr>
        <w:t xml:space="preserve"> danych teleadresowych,</w:t>
      </w:r>
    </w:p>
    <w:p w14:paraId="5AF74A28" w14:textId="77777777" w:rsidR="001E59B9" w:rsidRPr="00F445AA" w:rsidRDefault="001E59B9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contextualSpacing w:val="0"/>
        <w:jc w:val="both"/>
        <w:rPr>
          <w:rFonts w:ascii="Cambria" w:hAnsi="Cambria" w:cs="†¯øw≥¸"/>
          <w:color w:val="000000"/>
        </w:rPr>
      </w:pPr>
      <w:r w:rsidRPr="00F445AA">
        <w:rPr>
          <w:rFonts w:ascii="Cambria" w:hAnsi="Cambria" w:cs="†¯øw≥¸"/>
          <w:color w:val="000000"/>
        </w:rPr>
        <w:lastRenderedPageBreak/>
        <w:t xml:space="preserve">zmiana danych związanych z obsługą administracyjno-organizacyjną Umowy </w:t>
      </w:r>
      <w:r w:rsidRPr="00F445AA">
        <w:rPr>
          <w:rFonts w:ascii="Cambria" w:hAnsi="Cambria" w:cs="†¯øw≥¸"/>
          <w:color w:val="000000"/>
        </w:rPr>
        <w:br/>
        <w:t>(np. zmiana nr rachunku bankowego);</w:t>
      </w:r>
    </w:p>
    <w:p w14:paraId="5BE4C0AA" w14:textId="77777777" w:rsidR="001E59B9" w:rsidRPr="00F445AA" w:rsidRDefault="001E59B9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ind w:left="426" w:hanging="426"/>
        <w:contextualSpacing w:val="0"/>
        <w:jc w:val="both"/>
        <w:rPr>
          <w:rFonts w:ascii="Cambria" w:hAnsi="Cambria" w:cs="†¯øw≥¸"/>
          <w:b/>
          <w:color w:val="70AD47"/>
        </w:rPr>
      </w:pPr>
      <w:r w:rsidRPr="00F445AA">
        <w:rPr>
          <w:rFonts w:ascii="Cambria" w:hAnsi="Cambria" w:cs="†¯øw≥¸"/>
          <w:color w:val="000000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14:paraId="71C01551" w14:textId="77777777" w:rsidR="001E59B9" w:rsidRPr="00F445AA" w:rsidRDefault="00241815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eastAsia="Calibri" w:hAnsi="Cambria"/>
          <w:color w:val="000000"/>
        </w:rPr>
      </w:pPr>
      <w:r w:rsidRPr="00F445AA">
        <w:rPr>
          <w:rFonts w:ascii="Cambria" w:eastAsia="Calibri" w:hAnsi="Cambria"/>
          <w:color w:val="000000"/>
        </w:rPr>
        <w:t xml:space="preserve">Wszelkie zmiany umowy wymagają pod rygorem nieważności formy pisemnej </w:t>
      </w:r>
      <w:r w:rsidRPr="00F445AA">
        <w:rPr>
          <w:rFonts w:ascii="Cambria" w:eastAsia="Calibri" w:hAnsi="Cambria"/>
          <w:color w:val="000000"/>
        </w:rPr>
        <w:br/>
        <w:t>i podpisania przez obydwie strony umowy.</w:t>
      </w:r>
    </w:p>
    <w:p w14:paraId="70FEC347" w14:textId="78402496" w:rsidR="00582E68" w:rsidRDefault="00582E68" w:rsidP="00861E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3D4460C5" w14:textId="548A06C7" w:rsidR="005E04C9" w:rsidRDefault="005E04C9" w:rsidP="005E04C9">
      <w:pPr>
        <w:autoSpaceDE w:val="0"/>
        <w:autoSpaceDN w:val="0"/>
        <w:jc w:val="center"/>
        <w:rPr>
          <w:rFonts w:ascii="Cambria" w:eastAsia="Calibri" w:hAnsi="Cambria"/>
          <w:b/>
          <w:bCs/>
        </w:rPr>
      </w:pPr>
      <w:r>
        <w:rPr>
          <w:rFonts w:ascii="Cambria" w:eastAsia="Calibri" w:hAnsi="Cambria"/>
          <w:b/>
          <w:bCs/>
        </w:rPr>
        <w:t>§ 12a</w:t>
      </w:r>
    </w:p>
    <w:p w14:paraId="03412C27" w14:textId="77777777" w:rsidR="005E04C9" w:rsidRDefault="005E04C9" w:rsidP="005E04C9">
      <w:pPr>
        <w:autoSpaceDE w:val="0"/>
        <w:autoSpaceDN w:val="0"/>
        <w:jc w:val="center"/>
        <w:rPr>
          <w:rFonts w:ascii="Cambria" w:eastAsia="Calibri" w:hAnsi="Cambria"/>
          <w:b/>
          <w:bCs/>
        </w:rPr>
      </w:pPr>
      <w:r>
        <w:rPr>
          <w:rFonts w:ascii="Cambria" w:eastAsia="Calibri" w:hAnsi="Cambria"/>
          <w:b/>
          <w:bCs/>
        </w:rPr>
        <w:t>Klauzula waloryzacyjna</w:t>
      </w:r>
    </w:p>
    <w:p w14:paraId="76478BB0" w14:textId="77777777" w:rsidR="005E04C9" w:rsidRDefault="005E04C9">
      <w:pPr>
        <w:pStyle w:val="m8069290857866364993gmail-text-justify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Strony przewidują możliwość zmiany wynagrodzenia Wykonawcy zgodnie z poniższymi zasadami, w przypadku zmiany ceny materiałów lub kosztów związanych z realizacją zamówienia:</w:t>
      </w:r>
    </w:p>
    <w:p w14:paraId="31C6CFA2" w14:textId="77777777" w:rsidR="005E04C9" w:rsidRDefault="005E04C9">
      <w:pPr>
        <w:pStyle w:val="m8069290857866364993gmail-text-justify"/>
        <w:numPr>
          <w:ilvl w:val="2"/>
          <w:numId w:val="39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wyliczenie wysokości zmiany wynagrodzenia odbywać się będzie w oparciu </w:t>
      </w:r>
      <w:r>
        <w:rPr>
          <w:rFonts w:ascii="Cambria" w:hAnsi="Cambria" w:cs="Calibri"/>
        </w:rPr>
        <w:br/>
        <w:t xml:space="preserve">o </w:t>
      </w:r>
      <w:r w:rsidRPr="00BB35C7">
        <w:rPr>
          <w:rFonts w:ascii="Cambria" w:hAnsi="Cambria" w:cs="Calibri"/>
          <w:b/>
          <w:bCs/>
        </w:rPr>
        <w:t xml:space="preserve">wskaźnik </w:t>
      </w:r>
      <w:r w:rsidRPr="00BB35C7">
        <w:rPr>
          <w:b/>
          <w:bCs/>
        </w:rPr>
        <w:t>cen towarów i usług konsumpcyjnych</w:t>
      </w: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 xml:space="preserve">liczony do poprzedniego miesiąca publikowany przez Prezesa GUS </w:t>
      </w:r>
      <w:r>
        <w:rPr>
          <w:rFonts w:ascii="Cambria" w:hAnsi="Cambria" w:cs="Arial"/>
          <w:color w:val="222222"/>
        </w:rPr>
        <w:t>= zwany dalej wskaźnikiem GUS</w:t>
      </w:r>
    </w:p>
    <w:p w14:paraId="1B9A2A04" w14:textId="35CC9579" w:rsidR="00564F48" w:rsidRPr="002104A2" w:rsidRDefault="00564F48" w:rsidP="00564F48">
      <w:pPr>
        <w:pStyle w:val="m8069290857866364993gmail-text-justify"/>
        <w:numPr>
          <w:ilvl w:val="2"/>
          <w:numId w:val="39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  <w:b/>
          <w:bCs/>
          <w:u w:val="single"/>
        </w:rPr>
      </w:pPr>
      <w:bookmarkStart w:id="6" w:name="_Hlk124764437"/>
      <w:r w:rsidRPr="002104A2">
        <w:rPr>
          <w:rFonts w:ascii="Cambria" w:hAnsi="Cambria"/>
        </w:rPr>
        <w:t xml:space="preserve">w sytuacji, gdy średnia opublikowanych wskaźników GUS za pełne miesiące w okresie między zawarciem umowy a podpisaniem protokołu odbioru końcowego o którym mowa w § 2 ust. 2 przekroczy poziom </w:t>
      </w:r>
      <w:r w:rsidR="00C373C2">
        <w:rPr>
          <w:rFonts w:ascii="Cambria" w:hAnsi="Cambria"/>
        </w:rPr>
        <w:t>14</w:t>
      </w:r>
      <w:r w:rsidRPr="002104A2">
        <w:rPr>
          <w:rFonts w:ascii="Cambria" w:hAnsi="Cambria"/>
        </w:rPr>
        <w:t xml:space="preserve"> %, strony mogą złożyć wniosek o dokonanie odpowiedniej zmiany wynagrodzenia</w:t>
      </w:r>
      <w:bookmarkEnd w:id="6"/>
      <w:r w:rsidRPr="002104A2">
        <w:rPr>
          <w:rFonts w:ascii="Cambria" w:hAnsi="Cambria" w:cs="Calibri"/>
        </w:rPr>
        <w:t>;</w:t>
      </w:r>
    </w:p>
    <w:p w14:paraId="46190CF1" w14:textId="77777777" w:rsidR="005E04C9" w:rsidRDefault="005E04C9">
      <w:pPr>
        <w:pStyle w:val="m8069290857866364993gmail-text-justify"/>
        <w:numPr>
          <w:ilvl w:val="2"/>
          <w:numId w:val="39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strona po spełnieniu przesłanek wskazanych w pkt 1-2 może złożyć wniosek o zmianę wynagrodzenia w wysokości wynikającej z wyliczenia:</w:t>
      </w:r>
    </w:p>
    <w:p w14:paraId="4A1243A8" w14:textId="77777777" w:rsidR="005E04C9" w:rsidRDefault="005E04C9" w:rsidP="005E04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  <w:sz w:val="10"/>
          <w:szCs w:val="10"/>
        </w:rPr>
      </w:pPr>
    </w:p>
    <w:p w14:paraId="39BA5029" w14:textId="7E51124F" w:rsidR="005E04C9" w:rsidRDefault="005E04C9" w:rsidP="005E04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center"/>
        <w:rPr>
          <w:rFonts w:ascii="Cambria" w:hAnsi="Cambria" w:cs="Calibri"/>
        </w:rPr>
      </w:pPr>
      <w:r w:rsidRPr="002104A2">
        <w:rPr>
          <w:rFonts w:ascii="Cambria" w:hAnsi="Cambria" w:cs="Calibri"/>
        </w:rPr>
        <w:t xml:space="preserve">A x (B% - </w:t>
      </w:r>
      <w:r w:rsidR="00C373C2">
        <w:rPr>
          <w:rFonts w:ascii="Cambria" w:hAnsi="Cambria" w:cs="Calibri"/>
        </w:rPr>
        <w:t>14</w:t>
      </w:r>
      <w:r w:rsidRPr="002104A2">
        <w:rPr>
          <w:rFonts w:ascii="Cambria" w:hAnsi="Cambria" w:cs="Calibri"/>
        </w:rPr>
        <w:t>%) = C,</w:t>
      </w:r>
    </w:p>
    <w:p w14:paraId="3BA1FD5A" w14:textId="77777777" w:rsidR="005E04C9" w:rsidRDefault="005E04C9" w:rsidP="005E04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  <w:sz w:val="10"/>
          <w:szCs w:val="10"/>
        </w:rPr>
      </w:pPr>
    </w:p>
    <w:p w14:paraId="508131F9" w14:textId="77777777" w:rsidR="005E04C9" w:rsidRDefault="005E04C9" w:rsidP="005E04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gdzie:</w:t>
      </w:r>
    </w:p>
    <w:p w14:paraId="0766F3DA" w14:textId="77777777" w:rsidR="005E04C9" w:rsidRDefault="005E04C9" w:rsidP="005E04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A – </w:t>
      </w:r>
      <w:r>
        <w:rPr>
          <w:rFonts w:ascii="Cambria" w:hAnsi="Cambria" w:cs="Calibri"/>
        </w:rPr>
        <w:tab/>
        <w:t xml:space="preserve">wartość prac objętych protokołem odbioru końcowego </w:t>
      </w:r>
    </w:p>
    <w:p w14:paraId="13A5B63C" w14:textId="72CA9D85" w:rsidR="005E04C9" w:rsidRDefault="005E04C9" w:rsidP="005E04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B –</w:t>
      </w:r>
      <w:r>
        <w:rPr>
          <w:rFonts w:ascii="Cambria" w:hAnsi="Cambria" w:cs="Calibri"/>
        </w:rPr>
        <w:tab/>
      </w:r>
      <w:bookmarkStart w:id="7" w:name="_Hlk124764495"/>
      <w:r w:rsidR="00564F48">
        <w:rPr>
          <w:rFonts w:ascii="Cambria" w:hAnsi="Cambria"/>
        </w:rPr>
        <w:t>średnia opublikowanych wskaźników GUS za pełne miesiące w okresie między zawarciem umowy a podpisaniem protokołu odbioru końcowego</w:t>
      </w:r>
      <w:bookmarkEnd w:id="7"/>
      <w:r>
        <w:rPr>
          <w:rFonts w:ascii="Cambria" w:hAnsi="Cambria" w:cs="Calibri"/>
        </w:rPr>
        <w:t>.</w:t>
      </w:r>
    </w:p>
    <w:p w14:paraId="574CCC93" w14:textId="77777777" w:rsidR="005E04C9" w:rsidRDefault="005E04C9" w:rsidP="005E04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 - </w:t>
      </w:r>
      <w:r>
        <w:rPr>
          <w:rFonts w:ascii="Cambria" w:hAnsi="Cambria" w:cs="Calibri"/>
        </w:rPr>
        <w:tab/>
        <w:t>wartość zmiany.</w:t>
      </w:r>
    </w:p>
    <w:p w14:paraId="385106C2" w14:textId="77777777" w:rsidR="005E04C9" w:rsidRDefault="005E04C9">
      <w:pPr>
        <w:pStyle w:val="m8069290857866364993gmail-text-justify"/>
        <w:numPr>
          <w:ilvl w:val="2"/>
          <w:numId w:val="39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strona składając wniosek o zmianę powinna przedstawić w szczególności:</w:t>
      </w:r>
    </w:p>
    <w:p w14:paraId="177D14C6" w14:textId="77777777" w:rsidR="005E04C9" w:rsidRDefault="005E04C9">
      <w:pPr>
        <w:pStyle w:val="m8069290857866364993gmail-text-justify"/>
        <w:numPr>
          <w:ilvl w:val="3"/>
          <w:numId w:val="39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wyliczenie wnioskowanej kwoty zmiany wynagrodzenia;</w:t>
      </w:r>
    </w:p>
    <w:p w14:paraId="3492B0AB" w14:textId="77777777" w:rsidR="005E04C9" w:rsidRDefault="005E04C9">
      <w:pPr>
        <w:pStyle w:val="m8069290857866364993gmail-text-justify"/>
        <w:numPr>
          <w:ilvl w:val="3"/>
          <w:numId w:val="39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dowody na to, że wzrost kosztów materiałów lub usług miał wpływ na koszt realizacji zamówienia.</w:t>
      </w:r>
    </w:p>
    <w:p w14:paraId="7A90678F" w14:textId="23860577" w:rsidR="005E04C9" w:rsidRDefault="005E04C9">
      <w:pPr>
        <w:pStyle w:val="m8069290857866364993gmail-text-justify"/>
        <w:numPr>
          <w:ilvl w:val="2"/>
          <w:numId w:val="39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łączna wartość zmian wysokości wynagrodzenia Wykonawcy, dokonanych na podstawie postanowień niniejszego ustępu nie może być wyższa </w:t>
      </w:r>
      <w:r w:rsidRPr="00B24F86">
        <w:rPr>
          <w:rFonts w:ascii="Cambria" w:hAnsi="Cambria" w:cs="Calibri"/>
        </w:rPr>
        <w:t xml:space="preserve">niż </w:t>
      </w:r>
      <w:r w:rsidR="00C373C2">
        <w:rPr>
          <w:rFonts w:ascii="Cambria" w:hAnsi="Cambria" w:cs="Calibri"/>
        </w:rPr>
        <w:t>1</w:t>
      </w:r>
      <w:r w:rsidR="002104A2" w:rsidRPr="00C373C2">
        <w:rPr>
          <w:rFonts w:ascii="Cambria" w:hAnsi="Cambria" w:cs="Calibri"/>
        </w:rPr>
        <w:t>%</w:t>
      </w:r>
      <w:r w:rsidR="002104A2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br/>
        <w:t xml:space="preserve">w stosunku do pierwotnej wartości umowy.  </w:t>
      </w:r>
    </w:p>
    <w:p w14:paraId="10E1D82E" w14:textId="77777777" w:rsidR="005E04C9" w:rsidRDefault="005E04C9">
      <w:pPr>
        <w:pStyle w:val="m8069290857866364993gmail-text-justify"/>
        <w:numPr>
          <w:ilvl w:val="2"/>
          <w:numId w:val="39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zmiana wynagrodzenia w oparciu o niniejszy ustęp wymaga zgodnej woli obu stron wyrażonej aneksem do umowy.</w:t>
      </w:r>
    </w:p>
    <w:p w14:paraId="432F20AC" w14:textId="42AC2263" w:rsidR="005E04C9" w:rsidRDefault="005E04C9" w:rsidP="00335BD7">
      <w:pPr>
        <w:pStyle w:val="Akapitzlist"/>
        <w:numPr>
          <w:ilvl w:val="0"/>
          <w:numId w:val="38"/>
        </w:numPr>
        <w:suppressAutoHyphens/>
        <w:autoSpaceDN w:val="0"/>
        <w:ind w:left="567"/>
        <w:jc w:val="both"/>
        <w:textAlignment w:val="baseline"/>
        <w:rPr>
          <w:rFonts w:ascii="Calibri" w:hAnsi="Calibri" w:cs="Times New Roman"/>
        </w:rPr>
      </w:pPr>
      <w:r>
        <w:rPr>
          <w:rFonts w:ascii="Cambria" w:hAnsi="Cambria"/>
        </w:rPr>
        <w:t xml:space="preserve">W przypadku dokonania zmiany niniejszej umowy na podstawie ust. 1, Wykonawca zobowiązany jest, w terminie 7 dni, do zmiany wynagrodzenia przysługującego podwykonawcy, z którym zawarł umowę na </w:t>
      </w:r>
      <w:r w:rsidRPr="005E04C9">
        <w:rPr>
          <w:rFonts w:ascii="Cambria" w:hAnsi="Cambria"/>
        </w:rPr>
        <w:t xml:space="preserve">roboty budowlane, dostawy lub usługi; </w:t>
      </w:r>
      <w:r>
        <w:rPr>
          <w:rFonts w:ascii="Cambria" w:hAnsi="Cambria"/>
        </w:rPr>
        <w:t xml:space="preserve">obowiązującą przez okres przekraczający </w:t>
      </w:r>
      <w:r w:rsidR="00564F48">
        <w:rPr>
          <w:rFonts w:ascii="Cambria" w:hAnsi="Cambria"/>
        </w:rPr>
        <w:t xml:space="preserve">6 </w:t>
      </w:r>
      <w:r>
        <w:rPr>
          <w:rFonts w:ascii="Cambria" w:hAnsi="Cambria"/>
        </w:rPr>
        <w:t>miesięcy, w zakresie odpowiadającym zmianom cen materiałów lub kosztów dotyczących zobowiązania podwykonawcy.</w:t>
      </w:r>
    </w:p>
    <w:p w14:paraId="4FC8900B" w14:textId="5C4AD215" w:rsidR="005E04C9" w:rsidRDefault="005E04C9" w:rsidP="00861E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7896688F" w14:textId="77777777" w:rsidR="00861EFF" w:rsidRPr="00F445AA" w:rsidRDefault="00861EFF" w:rsidP="00861E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>§ 1</w:t>
      </w:r>
      <w:r w:rsidR="006C3220" w:rsidRPr="00F445AA">
        <w:rPr>
          <w:rFonts w:ascii="Cambria" w:hAnsi="Cambria" w:cs="†¯øw≥¸"/>
          <w:b/>
          <w:color w:val="000000" w:themeColor="text1"/>
        </w:rPr>
        <w:t>3</w:t>
      </w:r>
    </w:p>
    <w:p w14:paraId="3D363A33" w14:textId="77777777" w:rsidR="00861EFF" w:rsidRPr="00F445AA" w:rsidRDefault="00861EFF" w:rsidP="00861E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>Odstąpienie od umowy</w:t>
      </w:r>
    </w:p>
    <w:p w14:paraId="646380EE" w14:textId="77777777" w:rsidR="00861EFF" w:rsidRPr="00F445AA" w:rsidRDefault="00861E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Oprócz wypadków wymienionych w kodeksie cywilnym stronom przysługuje prawo odstąpienia od umowy w terminie 30 dni od dnia stwierdzenia okoliczności stanowiących podstawę odstąpienia w następujących sytuacjach:</w:t>
      </w:r>
    </w:p>
    <w:p w14:paraId="58561276" w14:textId="77777777" w:rsidR="006E6B24" w:rsidRPr="00F445AA" w:rsidRDefault="006E6B24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mbria" w:hAnsi="Cambria"/>
          <w:color w:val="000000"/>
        </w:rPr>
      </w:pPr>
      <w:r w:rsidRPr="00F445AA">
        <w:rPr>
          <w:rFonts w:ascii="Cambria" w:hAnsi="Cambria" w:cs="†¯øw≥¸"/>
          <w:color w:val="000000" w:themeColor="text1"/>
        </w:rPr>
        <w:t>Zamawiającemu przysługuje prawo odstąpienia od umowy:</w:t>
      </w:r>
    </w:p>
    <w:p w14:paraId="790F1733" w14:textId="77777777" w:rsidR="006E6B24" w:rsidRPr="00F445AA" w:rsidRDefault="006E6B2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mbria" w:hAnsi="Cambria"/>
          <w:color w:val="000000"/>
        </w:rPr>
      </w:pPr>
      <w:r w:rsidRPr="00F445AA">
        <w:rPr>
          <w:rFonts w:ascii="Cambria" w:hAnsi="Cambria"/>
          <w:color w:val="000000"/>
        </w:rPr>
        <w:t>w warunkach i na zasadach określonych w art. 456 ustawy</w:t>
      </w:r>
      <w:r w:rsidR="004E0AC8" w:rsidRPr="00F445AA">
        <w:rPr>
          <w:rFonts w:ascii="Cambria" w:hAnsi="Cambria"/>
          <w:color w:val="000000"/>
        </w:rPr>
        <w:t xml:space="preserve"> Pzp,</w:t>
      </w:r>
    </w:p>
    <w:p w14:paraId="272D8D0B" w14:textId="6B38A7DE" w:rsidR="00861EFF" w:rsidRDefault="006E6B2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 xml:space="preserve">gdy </w:t>
      </w:r>
      <w:r w:rsidR="008F3414" w:rsidRPr="00F445AA">
        <w:rPr>
          <w:rFonts w:ascii="Cambria" w:hAnsi="Cambria" w:cs="†¯øw≥¸"/>
          <w:color w:val="000000" w:themeColor="text1"/>
        </w:rPr>
        <w:t>Wykonawca</w:t>
      </w:r>
      <w:r w:rsidR="00861EFF" w:rsidRPr="00F445AA">
        <w:rPr>
          <w:rFonts w:ascii="Cambria" w:hAnsi="Cambria" w:cs="†¯øw≥¸"/>
          <w:color w:val="000000" w:themeColor="text1"/>
        </w:rPr>
        <w:t xml:space="preserve"> </w:t>
      </w:r>
      <w:r w:rsidR="005E296D">
        <w:rPr>
          <w:rFonts w:ascii="Cambria" w:hAnsi="Cambria" w:cs="†¯øw≥¸"/>
          <w:color w:val="000000" w:themeColor="text1"/>
        </w:rPr>
        <w:t>pozostaje w zwłoce</w:t>
      </w:r>
      <w:r w:rsidR="005E296D" w:rsidRPr="00F445AA">
        <w:rPr>
          <w:rFonts w:ascii="Cambria" w:hAnsi="Cambria" w:cs="†¯øw≥¸"/>
          <w:color w:val="000000" w:themeColor="text1"/>
        </w:rPr>
        <w:t xml:space="preserve"> </w:t>
      </w:r>
      <w:r w:rsidR="00861EFF" w:rsidRPr="00F445AA">
        <w:rPr>
          <w:rFonts w:ascii="Cambria" w:hAnsi="Cambria" w:cs="†¯øw≥¸"/>
          <w:color w:val="000000" w:themeColor="text1"/>
        </w:rPr>
        <w:t xml:space="preserve">z wykonaniem przedmiotu umowy ponad </w:t>
      </w:r>
      <w:r w:rsidRPr="00F445AA">
        <w:rPr>
          <w:rFonts w:ascii="Cambria" w:hAnsi="Cambria" w:cs="†¯øw≥¸"/>
          <w:color w:val="000000" w:themeColor="text1"/>
        </w:rPr>
        <w:t>15</w:t>
      </w:r>
      <w:r w:rsidR="00861EFF" w:rsidRPr="00F445AA">
        <w:rPr>
          <w:rFonts w:ascii="Cambria" w:hAnsi="Cambria" w:cs="†¯øw≥¸"/>
          <w:color w:val="000000" w:themeColor="text1"/>
        </w:rPr>
        <w:t xml:space="preserve"> dni</w:t>
      </w:r>
      <w:r w:rsidR="005E296D">
        <w:rPr>
          <w:rFonts w:ascii="Cambria" w:hAnsi="Cambria" w:cs="†¯øw≥¸"/>
          <w:color w:val="000000" w:themeColor="text1"/>
        </w:rPr>
        <w:t>,</w:t>
      </w:r>
    </w:p>
    <w:p w14:paraId="410A7665" w14:textId="48584FE5" w:rsidR="005E296D" w:rsidRPr="00F445AA" w:rsidRDefault="005E296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gdy Wykonawca nie przedstawił kopii poświadczonej za zgodność umowy ubezpieczenia w terminie wskazanym w § 6 ust. 3 Umowy i nie wykonał tego obowiązku na dodatkowe wezwanie Zamawiającego we wskazanym w tym wezwaniu terminie, </w:t>
      </w:r>
    </w:p>
    <w:p w14:paraId="1988B564" w14:textId="77777777" w:rsidR="00861EFF" w:rsidRPr="00F445AA" w:rsidRDefault="006E6B2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w</w:t>
      </w:r>
      <w:r w:rsidR="00861EFF" w:rsidRPr="00F445AA">
        <w:rPr>
          <w:rFonts w:ascii="Cambria" w:hAnsi="Cambria" w:cs="†¯øw≥¸"/>
          <w:color w:val="000000" w:themeColor="text1"/>
        </w:rPr>
        <w:t xml:space="preserve"> innych przypadkach przewidzianych w umowie.</w:t>
      </w:r>
    </w:p>
    <w:p w14:paraId="2CA3815D" w14:textId="7ECE5EE4" w:rsidR="00861EFF" w:rsidRPr="00F445AA" w:rsidRDefault="00861EFF" w:rsidP="00335BD7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294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Wykonawcy przysługuje prawo odstąpienia od umowy bez obowiązku zapłaty kar umownych z tytułu odstąpienia z winy Wykonawcy, jeżeli</w:t>
      </w:r>
      <w:r w:rsidR="00335BD7">
        <w:rPr>
          <w:rFonts w:ascii="Cambria" w:hAnsi="Cambria" w:cs="†¯øw≥¸"/>
          <w:color w:val="000000" w:themeColor="text1"/>
        </w:rPr>
        <w:t xml:space="preserve"> </w:t>
      </w:r>
      <w:r w:rsidR="008F3414" w:rsidRPr="00F445AA">
        <w:rPr>
          <w:rFonts w:ascii="Cambria" w:hAnsi="Cambria" w:cs="†¯øw≥¸"/>
          <w:color w:val="000000" w:themeColor="text1"/>
        </w:rPr>
        <w:t>Zamawiający</w:t>
      </w:r>
      <w:r w:rsidRPr="00F445AA">
        <w:rPr>
          <w:rFonts w:ascii="Cambria" w:hAnsi="Cambria" w:cs="†¯øw≥¸"/>
          <w:color w:val="000000" w:themeColor="text1"/>
        </w:rPr>
        <w:t xml:space="preserve"> odmawia bez uzasadnionej przyczyny odbioru</w:t>
      </w:r>
      <w:r w:rsidR="00C23417">
        <w:rPr>
          <w:rFonts w:ascii="Cambria" w:hAnsi="Cambria" w:cs="†¯øw≥¸"/>
          <w:color w:val="000000" w:themeColor="text1"/>
        </w:rPr>
        <w:t xml:space="preserve"> przedmiotu umowy</w:t>
      </w:r>
      <w:r w:rsidRPr="00F445AA">
        <w:rPr>
          <w:rFonts w:ascii="Cambria" w:hAnsi="Cambria" w:cs="†¯øw≥¸"/>
          <w:color w:val="000000" w:themeColor="text1"/>
        </w:rPr>
        <w:t xml:space="preserve"> lub odmawia podpisania protokołu odbioru,</w:t>
      </w:r>
    </w:p>
    <w:p w14:paraId="17A6A3EE" w14:textId="77777777" w:rsidR="00861EFF" w:rsidRPr="00F445AA" w:rsidRDefault="00861E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 xml:space="preserve">Odstąpienie od umowy powinno nastąpić w ciągu </w:t>
      </w:r>
      <w:r w:rsidR="00F80774" w:rsidRPr="00F445AA">
        <w:rPr>
          <w:rFonts w:ascii="Cambria" w:hAnsi="Cambria" w:cs="†¯øw≥¸"/>
          <w:color w:val="000000" w:themeColor="text1"/>
        </w:rPr>
        <w:t>3</w:t>
      </w:r>
      <w:r w:rsidRPr="00F445AA">
        <w:rPr>
          <w:rFonts w:ascii="Cambria" w:hAnsi="Cambria" w:cs="†¯øw≥¸"/>
          <w:color w:val="000000" w:themeColor="text1"/>
        </w:rPr>
        <w:t>0 dni od dnia pozyskania przez stronę umowy informacji o wystąpieniu podstawy odstąpienia od umowy - w formie pisemnej pod rygorem nieważności takiego oświadczenia i powinno zawierać uzasadnienie.</w:t>
      </w:r>
    </w:p>
    <w:p w14:paraId="56FEAB2A" w14:textId="77777777" w:rsidR="00326C52" w:rsidRPr="00F445AA" w:rsidRDefault="00326C52" w:rsidP="00962A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02F93EDB" w14:textId="77777777" w:rsidR="00962A1D" w:rsidRPr="00F445AA" w:rsidRDefault="00962A1D" w:rsidP="00962A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>§ 1</w:t>
      </w:r>
      <w:r w:rsidR="006C3220" w:rsidRPr="00F445AA">
        <w:rPr>
          <w:rFonts w:ascii="Cambria" w:hAnsi="Cambria" w:cs="†¯øw≥¸"/>
          <w:b/>
          <w:color w:val="000000" w:themeColor="text1"/>
        </w:rPr>
        <w:t>4</w:t>
      </w:r>
    </w:p>
    <w:p w14:paraId="2EED0DCF" w14:textId="77777777" w:rsidR="00962A1D" w:rsidRPr="00F445AA" w:rsidRDefault="00962A1D" w:rsidP="00962A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>Okoliczności siły wyższej</w:t>
      </w:r>
    </w:p>
    <w:p w14:paraId="57378528" w14:textId="77777777" w:rsidR="00962A1D" w:rsidRPr="00F445AA" w:rsidRDefault="00962A1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 xml:space="preserve">Uważa się, że żadna ze Stron nie jest w zwłoce i nie narusza postanowień umowy </w:t>
      </w:r>
      <w:r w:rsidRPr="00F445AA">
        <w:rPr>
          <w:rFonts w:ascii="Cambria" w:hAnsi="Cambria" w:cs="†¯øw≥¸"/>
          <w:color w:val="000000" w:themeColor="text1"/>
        </w:rPr>
        <w:br/>
        <w:t>z tytułu niewykonania swoich zobowiązań, jeżeli wykonywanie tych zobowiązań uniemożliwiają okoliczności siły wyższej.</w:t>
      </w:r>
    </w:p>
    <w:p w14:paraId="07FC40E7" w14:textId="77777777" w:rsidR="00AB621B" w:rsidRPr="00F445AA" w:rsidRDefault="00962A1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 xml:space="preserve">Wyrażenie „siła wyższa” oznacza w niniejszej umowie niezależne od woli stron losowego zdarzenia zewnętrznego, które było niemożliwe do przewidzenia w </w:t>
      </w:r>
      <w:r w:rsidRPr="00F445AA">
        <w:rPr>
          <w:rFonts w:ascii="Cambria" w:hAnsi="Cambria" w:cs="†¯øw≥¸"/>
          <w:color w:val="000000" w:themeColor="text1"/>
        </w:rPr>
        <w:lastRenderedPageBreak/>
        <w:t xml:space="preserve">momencie zawarcia umowy i któremu nie można było zapobiec mimo dochowania najwyższej należytej staranności, w szczególności takie działania jak: wojna, atak terrorystyczny, stan klęski żywiołowej, zamieszki, strajki, pożar, trzęsienie ziemi, pioruny, powodzie, wybuchy i tym podobne zdarzenia, które utrudniają lub uniemożliwiają całkowicie lub częściowo realizację zadania, zmieniają w sposób </w:t>
      </w:r>
      <w:r w:rsidR="00014EC1" w:rsidRPr="00F445AA">
        <w:rPr>
          <w:rFonts w:ascii="Cambria" w:hAnsi="Cambria" w:cs="†¯øw≥¸"/>
          <w:color w:val="000000" w:themeColor="text1"/>
        </w:rPr>
        <w:t>istotny warunki jego realizacji.</w:t>
      </w:r>
    </w:p>
    <w:p w14:paraId="73528A93" w14:textId="77777777" w:rsidR="00B571BB" w:rsidRPr="00F445AA" w:rsidRDefault="00B571BB" w:rsidP="00DA7434">
      <w:pPr>
        <w:jc w:val="center"/>
        <w:rPr>
          <w:rFonts w:ascii="Cambria" w:hAnsi="Cambria"/>
          <w:b/>
          <w:color w:val="000000" w:themeColor="text1"/>
        </w:rPr>
      </w:pPr>
    </w:p>
    <w:p w14:paraId="409B0D22" w14:textId="77777777" w:rsidR="00816B41" w:rsidRPr="00F445AA" w:rsidRDefault="00816B41" w:rsidP="00816B41">
      <w:pPr>
        <w:autoSpaceDE w:val="0"/>
        <w:autoSpaceDN w:val="0"/>
        <w:jc w:val="center"/>
        <w:rPr>
          <w:rFonts w:ascii="Cambria" w:eastAsia="Calibri" w:hAnsi="Cambria"/>
          <w:b/>
          <w:bCs/>
        </w:rPr>
      </w:pPr>
      <w:r w:rsidRPr="00F445AA">
        <w:rPr>
          <w:rFonts w:ascii="Cambria" w:eastAsia="Calibri" w:hAnsi="Cambria"/>
          <w:b/>
          <w:bCs/>
        </w:rPr>
        <w:t xml:space="preserve">§ </w:t>
      </w:r>
      <w:r w:rsidR="007653A0" w:rsidRPr="00F445AA">
        <w:rPr>
          <w:rFonts w:ascii="Cambria" w:eastAsia="Calibri" w:hAnsi="Cambria"/>
          <w:b/>
          <w:bCs/>
        </w:rPr>
        <w:t>15</w:t>
      </w:r>
    </w:p>
    <w:p w14:paraId="1753A234" w14:textId="77777777" w:rsidR="00816B41" w:rsidRPr="00F445AA" w:rsidRDefault="00816B41" w:rsidP="00816B41">
      <w:pPr>
        <w:autoSpaceDE w:val="0"/>
        <w:autoSpaceDN w:val="0"/>
        <w:jc w:val="center"/>
        <w:rPr>
          <w:rFonts w:ascii="Cambria" w:eastAsia="Calibri" w:hAnsi="Cambria"/>
          <w:b/>
          <w:bCs/>
        </w:rPr>
      </w:pPr>
      <w:r w:rsidRPr="00F445AA">
        <w:rPr>
          <w:rFonts w:ascii="Cambria" w:eastAsia="Calibri" w:hAnsi="Cambria"/>
          <w:b/>
          <w:bCs/>
        </w:rPr>
        <w:t>Polubowne rozwiązywanie sporów</w:t>
      </w:r>
    </w:p>
    <w:p w14:paraId="7E8257FD" w14:textId="77777777" w:rsidR="00816B41" w:rsidRPr="00F445AA" w:rsidRDefault="00816B41">
      <w:pPr>
        <w:pStyle w:val="Akapitzlist"/>
        <w:numPr>
          <w:ilvl w:val="3"/>
          <w:numId w:val="24"/>
        </w:numPr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b/>
          <w:bCs/>
        </w:rPr>
      </w:pPr>
      <w:r w:rsidRPr="00F445AA">
        <w:rPr>
          <w:rFonts w:ascii="Cambria" w:hAnsi="Cambria" w:cs="Open Sans"/>
          <w:shd w:val="clear" w:color="auto" w:fill="FFFFFF"/>
        </w:rPr>
        <w:t xml:space="preserve">W przypadku zaistnienia pomiędzy stronami sporu wynikającego z umowy </w:t>
      </w:r>
      <w:r w:rsidRPr="00F445AA">
        <w:rPr>
          <w:rFonts w:ascii="Cambria" w:hAnsi="Cambria" w:cs="Open Sans"/>
          <w:shd w:val="clear" w:color="auto" w:fill="FFFFFF"/>
        </w:rPr>
        <w:br/>
        <w:t xml:space="preserve">lub pozostającego w związku z umową, dla którego możliwe jest zawarcie ugody, strony zobowiązują się do </w:t>
      </w:r>
      <w:r w:rsidR="007653A0" w:rsidRPr="00F445AA">
        <w:rPr>
          <w:rFonts w:ascii="Cambria" w:hAnsi="Cambria" w:cs="Open Sans"/>
          <w:shd w:val="clear" w:color="auto" w:fill="FFFFFF"/>
        </w:rPr>
        <w:t>poddania go rozwiązaniu</w:t>
      </w:r>
      <w:r w:rsidRPr="00F445AA">
        <w:rPr>
          <w:rFonts w:ascii="Cambria" w:hAnsi="Cambria" w:cs="Open Sans"/>
          <w:shd w:val="clear" w:color="auto" w:fill="FFFFFF"/>
        </w:rPr>
        <w:t xml:space="preserve"> w drodze mediacji. </w:t>
      </w:r>
    </w:p>
    <w:p w14:paraId="69768077" w14:textId="77777777" w:rsidR="00816B41" w:rsidRPr="00F445AA" w:rsidRDefault="00816B41">
      <w:pPr>
        <w:pStyle w:val="Akapitzlist"/>
        <w:numPr>
          <w:ilvl w:val="3"/>
          <w:numId w:val="24"/>
        </w:numPr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b/>
          <w:bCs/>
        </w:rPr>
      </w:pPr>
      <w:r w:rsidRPr="00F445AA">
        <w:rPr>
          <w:rFonts w:ascii="Cambria" w:hAnsi="Cambria" w:cs="Open Sans"/>
          <w:shd w:val="clear" w:color="auto" w:fill="FFFFFF"/>
        </w:rPr>
        <w:t>Mediacja prowadzona będzie przez Mediatorów Stałych Sądu Polubownego przy Prokuratorii Generalnej Rzeczypospolitej Polskiej zgodnie z Regulaminem tego Sądu.</w:t>
      </w:r>
    </w:p>
    <w:p w14:paraId="1D2E420A" w14:textId="77777777" w:rsidR="005E296D" w:rsidRDefault="005E296D" w:rsidP="00B248A6">
      <w:pPr>
        <w:widowControl w:val="0"/>
        <w:autoSpaceDE w:val="0"/>
        <w:autoSpaceDN w:val="0"/>
        <w:adjustRightInd w:val="0"/>
        <w:jc w:val="center"/>
        <w:rPr>
          <w:rFonts w:ascii="Cambria" w:hAnsi="Cambria" w:cs="†¯øw≥¸"/>
          <w:b/>
          <w:color w:val="000000" w:themeColor="text1"/>
        </w:rPr>
      </w:pPr>
    </w:p>
    <w:p w14:paraId="022B434E" w14:textId="6E35B359" w:rsidR="00573E71" w:rsidRPr="00F445AA" w:rsidRDefault="00573E71" w:rsidP="00B248A6">
      <w:pPr>
        <w:widowControl w:val="0"/>
        <w:autoSpaceDE w:val="0"/>
        <w:autoSpaceDN w:val="0"/>
        <w:adjustRightInd w:val="0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 xml:space="preserve">§ </w:t>
      </w:r>
      <w:r w:rsidR="007653A0" w:rsidRPr="00F445AA">
        <w:rPr>
          <w:rFonts w:ascii="Cambria" w:hAnsi="Cambria" w:cs="†¯øw≥¸"/>
          <w:b/>
          <w:color w:val="000000" w:themeColor="text1"/>
        </w:rPr>
        <w:t>16</w:t>
      </w:r>
    </w:p>
    <w:p w14:paraId="50C1B44B" w14:textId="77777777" w:rsidR="00573E71" w:rsidRPr="00F445AA" w:rsidRDefault="00573E71" w:rsidP="00B248A6">
      <w:pPr>
        <w:widowControl w:val="0"/>
        <w:autoSpaceDE w:val="0"/>
        <w:autoSpaceDN w:val="0"/>
        <w:adjustRightInd w:val="0"/>
        <w:jc w:val="center"/>
        <w:rPr>
          <w:rFonts w:ascii="Cambria" w:hAnsi="Cambria" w:cs="†¯øw≥¸"/>
          <w:b/>
          <w:color w:val="000000" w:themeColor="text1"/>
        </w:rPr>
      </w:pPr>
      <w:r w:rsidRPr="00F445AA">
        <w:rPr>
          <w:rFonts w:ascii="Cambria" w:hAnsi="Cambria" w:cs="†¯øw≥¸"/>
          <w:b/>
          <w:color w:val="000000" w:themeColor="text1"/>
        </w:rPr>
        <w:t>Postanowienia końcowe</w:t>
      </w:r>
    </w:p>
    <w:p w14:paraId="322E7A7D" w14:textId="77777777" w:rsidR="00816B41" w:rsidRPr="00F445AA" w:rsidRDefault="00573E7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Strony zobowiązują się do zachowania w tajemnicy wszelkich informacji pozostających w związku z wykonaniem niniejszej umowy a dotyczących danych osobowych, chyba, że obowiązek przekazania informacji dotyczących zawarcia realizacji lub wykonania niniejszej umowy wynikał będzie z obowiązujących przepisów prawa.</w:t>
      </w:r>
    </w:p>
    <w:p w14:paraId="61DB9851" w14:textId="745E25D7" w:rsidR="0068528C" w:rsidRPr="00335BD7" w:rsidRDefault="00816B41" w:rsidP="00335BD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Calibri"/>
          <w:color w:val="000000"/>
        </w:rPr>
        <w:t xml:space="preserve">Wszelkie spory, z zastrzeżeniem § </w:t>
      </w:r>
      <w:r w:rsidR="00C23417">
        <w:rPr>
          <w:rFonts w:ascii="Cambria" w:hAnsi="Cambria" w:cs="Calibri"/>
          <w:color w:val="000000"/>
        </w:rPr>
        <w:t xml:space="preserve">15 </w:t>
      </w:r>
      <w:r w:rsidRPr="00F445AA">
        <w:rPr>
          <w:rFonts w:ascii="Cambria" w:hAnsi="Cambria" w:cs="Calibri"/>
          <w:color w:val="000000"/>
        </w:rPr>
        <w:t xml:space="preserve">Umowy, wynikające z niniejszej umowy lub powstające w związku z umową będą rozstrzygane przez sąd właściwy dla siedziby Zamawiającego. </w:t>
      </w:r>
    </w:p>
    <w:p w14:paraId="406F4DD7" w14:textId="77777777" w:rsidR="00573E71" w:rsidRPr="00F445AA" w:rsidRDefault="00573E7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090A18F6" w14:textId="4A96979E" w:rsidR="00573E71" w:rsidRPr="00F445AA" w:rsidRDefault="00573E7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 xml:space="preserve">Umowa niniejsza sporządzona została w </w:t>
      </w:r>
      <w:r w:rsidR="00335BD7">
        <w:rPr>
          <w:rFonts w:ascii="Cambria" w:hAnsi="Cambria" w:cs="†¯øw≥¸"/>
          <w:color w:val="000000" w:themeColor="text1"/>
        </w:rPr>
        <w:t>3</w:t>
      </w:r>
      <w:r w:rsidRPr="00F445AA">
        <w:rPr>
          <w:rFonts w:ascii="Cambria" w:hAnsi="Cambria" w:cs="†¯øw≥¸"/>
          <w:color w:val="000000" w:themeColor="text1"/>
        </w:rPr>
        <w:t xml:space="preserve"> egz., </w:t>
      </w:r>
      <w:r w:rsidR="00335BD7">
        <w:rPr>
          <w:rFonts w:ascii="Cambria" w:hAnsi="Cambria" w:cs="†¯øw≥¸"/>
          <w:color w:val="000000" w:themeColor="text1"/>
        </w:rPr>
        <w:t xml:space="preserve">2 </w:t>
      </w:r>
      <w:r w:rsidRPr="00F445AA">
        <w:rPr>
          <w:rFonts w:ascii="Cambria" w:hAnsi="Cambria" w:cs="†¯øw≥¸"/>
          <w:color w:val="000000" w:themeColor="text1"/>
        </w:rPr>
        <w:t>egz. dla Zamawiającego, 1 egz. dla Wykonawcy.</w:t>
      </w:r>
    </w:p>
    <w:p w14:paraId="636C3F66" w14:textId="77777777" w:rsidR="00032925" w:rsidRPr="00F445AA" w:rsidRDefault="0003292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Załącznikami do umowy są:</w:t>
      </w:r>
    </w:p>
    <w:p w14:paraId="4AC9286F" w14:textId="77777777" w:rsidR="00032925" w:rsidRPr="00F445AA" w:rsidRDefault="0003292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>Formularz ofertowy – zał. Nr 1</w:t>
      </w:r>
    </w:p>
    <w:p w14:paraId="2221183F" w14:textId="77777777" w:rsidR="00032925" w:rsidRPr="00F445AA" w:rsidRDefault="0003292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 xml:space="preserve">Harmonogram rzeczowo – finansowy – zał. Nr </w:t>
      </w:r>
      <w:r w:rsidR="007653A0" w:rsidRPr="00F445AA">
        <w:rPr>
          <w:rFonts w:ascii="Cambria" w:hAnsi="Cambria" w:cs="†¯øw≥¸"/>
          <w:color w:val="000000" w:themeColor="text1"/>
        </w:rPr>
        <w:t>2</w:t>
      </w:r>
    </w:p>
    <w:p w14:paraId="6AABEE45" w14:textId="77777777" w:rsidR="002C35CC" w:rsidRPr="00F445AA" w:rsidRDefault="0003292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 w:rsidRPr="00F445AA">
        <w:rPr>
          <w:rFonts w:ascii="Cambria" w:hAnsi="Cambria" w:cs="†¯øw≥¸"/>
          <w:color w:val="000000" w:themeColor="text1"/>
        </w:rPr>
        <w:t xml:space="preserve">Specyfikacja Warunków Zamówienia wraz z załącznikami – zał. Nr </w:t>
      </w:r>
      <w:r w:rsidR="007653A0" w:rsidRPr="00F445AA">
        <w:rPr>
          <w:rFonts w:ascii="Cambria" w:hAnsi="Cambria" w:cs="†¯øw≥¸"/>
          <w:color w:val="000000" w:themeColor="text1"/>
        </w:rPr>
        <w:t>3</w:t>
      </w:r>
    </w:p>
    <w:p w14:paraId="60E0AE8C" w14:textId="77777777" w:rsidR="00583D9C" w:rsidRDefault="00583D9C" w:rsidP="00583D9C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</w:p>
    <w:p w14:paraId="269516C4" w14:textId="77777777" w:rsidR="00027BCC" w:rsidRDefault="00027BCC" w:rsidP="00583D9C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</w:p>
    <w:p w14:paraId="409711E1" w14:textId="77777777" w:rsidR="00027BCC" w:rsidRDefault="00027BCC" w:rsidP="00583D9C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</w:p>
    <w:p w14:paraId="7E95B2CF" w14:textId="77777777" w:rsidR="00027BCC" w:rsidRDefault="00027BCC" w:rsidP="00583D9C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</w:p>
    <w:p w14:paraId="4FF9B9BE" w14:textId="77777777" w:rsidR="00027BCC" w:rsidRDefault="00027BCC" w:rsidP="00583D9C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</w:p>
    <w:p w14:paraId="3A578252" w14:textId="77777777" w:rsidR="00027BCC" w:rsidRPr="00F445AA" w:rsidRDefault="00027BCC" w:rsidP="00583D9C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33"/>
        <w:gridCol w:w="35"/>
        <w:gridCol w:w="1002"/>
        <w:gridCol w:w="3543"/>
      </w:tblGrid>
      <w:tr w:rsidR="00583D9C" w:rsidRPr="00F445AA" w14:paraId="3115E3D2" w14:textId="77777777" w:rsidTr="00640508">
        <w:trPr>
          <w:jc w:val="center"/>
        </w:trPr>
        <w:tc>
          <w:tcPr>
            <w:tcW w:w="4068" w:type="dxa"/>
            <w:gridSpan w:val="2"/>
          </w:tcPr>
          <w:p w14:paraId="4A2F4487" w14:textId="77777777" w:rsidR="00583D9C" w:rsidRPr="00F445AA" w:rsidRDefault="00583D9C" w:rsidP="00640508">
            <w:pPr>
              <w:jc w:val="center"/>
              <w:rPr>
                <w:rFonts w:ascii="Cambria" w:hAnsi="Cambria"/>
                <w:i/>
              </w:rPr>
            </w:pPr>
            <w:r w:rsidRPr="00F445AA">
              <w:rPr>
                <w:rFonts w:ascii="Cambria" w:hAnsi="Cambria"/>
                <w:b/>
              </w:rPr>
              <w:t>W imieniu Zamawiającego:</w:t>
            </w:r>
          </w:p>
        </w:tc>
        <w:tc>
          <w:tcPr>
            <w:tcW w:w="1002" w:type="dxa"/>
          </w:tcPr>
          <w:p w14:paraId="1264C67D" w14:textId="77777777" w:rsidR="00583D9C" w:rsidRPr="00F445AA" w:rsidRDefault="00583D9C" w:rsidP="006405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3F1F5BEA" w14:textId="77777777" w:rsidR="00583D9C" w:rsidRPr="00F445AA" w:rsidRDefault="00583D9C" w:rsidP="00640508">
            <w:pPr>
              <w:jc w:val="center"/>
              <w:rPr>
                <w:rFonts w:ascii="Cambria" w:hAnsi="Cambria"/>
                <w:i/>
              </w:rPr>
            </w:pPr>
            <w:r w:rsidRPr="00F445AA">
              <w:rPr>
                <w:rFonts w:ascii="Cambria" w:hAnsi="Cambria"/>
                <w:b/>
              </w:rPr>
              <w:t>W imieniu Wykonawcy:</w:t>
            </w:r>
          </w:p>
        </w:tc>
      </w:tr>
      <w:tr w:rsidR="00583D9C" w:rsidRPr="00F445AA" w14:paraId="00F661AD" w14:textId="77777777" w:rsidTr="00640508">
        <w:trPr>
          <w:jc w:val="center"/>
        </w:trPr>
        <w:tc>
          <w:tcPr>
            <w:tcW w:w="4068" w:type="dxa"/>
            <w:gridSpan w:val="2"/>
          </w:tcPr>
          <w:p w14:paraId="2FD1B187" w14:textId="77777777" w:rsidR="00B248A6" w:rsidRPr="00F445AA" w:rsidRDefault="00B248A6" w:rsidP="002C35CC">
            <w:pPr>
              <w:rPr>
                <w:rFonts w:ascii="Cambria" w:hAnsi="Cambria"/>
                <w:i/>
              </w:rPr>
            </w:pPr>
          </w:p>
          <w:p w14:paraId="1A945166" w14:textId="77777777" w:rsidR="00816B41" w:rsidRPr="00F445AA" w:rsidRDefault="00816B41" w:rsidP="00640508">
            <w:pPr>
              <w:jc w:val="center"/>
              <w:rPr>
                <w:rFonts w:ascii="Cambria" w:hAnsi="Cambria"/>
                <w:i/>
              </w:rPr>
            </w:pPr>
          </w:p>
          <w:p w14:paraId="4703893A" w14:textId="77777777" w:rsidR="00583D9C" w:rsidRPr="00F445AA" w:rsidRDefault="00583D9C" w:rsidP="00640508">
            <w:pPr>
              <w:jc w:val="center"/>
              <w:rPr>
                <w:rFonts w:ascii="Cambria" w:hAnsi="Cambria"/>
                <w:i/>
              </w:rPr>
            </w:pPr>
            <w:r w:rsidRPr="00F445AA">
              <w:rPr>
                <w:rFonts w:ascii="Cambria" w:hAnsi="Cambria"/>
                <w:i/>
              </w:rPr>
              <w:t>…………………………………….</w:t>
            </w:r>
          </w:p>
          <w:p w14:paraId="6DB4415F" w14:textId="77777777" w:rsidR="00583D9C" w:rsidRPr="00F445AA" w:rsidRDefault="00583D9C" w:rsidP="00640508">
            <w:pPr>
              <w:jc w:val="center"/>
              <w:rPr>
                <w:rFonts w:ascii="Cambria" w:hAnsi="Cambria"/>
                <w:i/>
              </w:rPr>
            </w:pPr>
            <w:r w:rsidRPr="00F445AA">
              <w:rPr>
                <w:rFonts w:ascii="Cambria" w:hAnsi="Cambria"/>
                <w:i/>
              </w:rPr>
              <w:t>(Imi</w:t>
            </w:r>
            <w:r w:rsidRPr="00F445AA">
              <w:rPr>
                <w:rFonts w:ascii="Cambria" w:hAnsi="Cambria" w:cs="Calibri"/>
                <w:i/>
              </w:rPr>
              <w:t>ę</w:t>
            </w:r>
            <w:r w:rsidRPr="00F445AA">
              <w:rPr>
                <w:rFonts w:ascii="Cambria" w:hAnsi="Cambria"/>
                <w:i/>
              </w:rPr>
              <w:t xml:space="preserve"> i Nazwisko, funkcja)</w:t>
            </w:r>
          </w:p>
          <w:p w14:paraId="373CC868" w14:textId="77777777" w:rsidR="003A7CB1" w:rsidRPr="00F445AA" w:rsidRDefault="003A7CB1" w:rsidP="00640508">
            <w:pPr>
              <w:jc w:val="center"/>
              <w:rPr>
                <w:rFonts w:ascii="Cambria" w:hAnsi="Cambria"/>
              </w:rPr>
            </w:pPr>
          </w:p>
          <w:p w14:paraId="31E11107" w14:textId="77777777" w:rsidR="00662495" w:rsidRPr="00F445AA" w:rsidRDefault="00662495" w:rsidP="00640508">
            <w:pPr>
              <w:jc w:val="center"/>
              <w:rPr>
                <w:rFonts w:ascii="Cambria" w:hAnsi="Cambria"/>
              </w:rPr>
            </w:pPr>
          </w:p>
          <w:p w14:paraId="22570BD1" w14:textId="77777777" w:rsidR="00816B41" w:rsidRPr="00F445AA" w:rsidRDefault="00816B41" w:rsidP="00640508">
            <w:pPr>
              <w:jc w:val="center"/>
              <w:rPr>
                <w:rFonts w:ascii="Cambria" w:hAnsi="Cambria"/>
              </w:rPr>
            </w:pPr>
          </w:p>
          <w:p w14:paraId="006D1557" w14:textId="77777777" w:rsidR="003A7CB1" w:rsidRPr="00F445AA" w:rsidRDefault="003A7CB1" w:rsidP="002C35CC">
            <w:pPr>
              <w:rPr>
                <w:rFonts w:ascii="Cambria" w:hAnsi="Cambria"/>
              </w:rPr>
            </w:pPr>
          </w:p>
        </w:tc>
        <w:tc>
          <w:tcPr>
            <w:tcW w:w="1002" w:type="dxa"/>
          </w:tcPr>
          <w:p w14:paraId="73D857DC" w14:textId="77777777" w:rsidR="00583D9C" w:rsidRPr="00F445AA" w:rsidRDefault="00583D9C" w:rsidP="00640508">
            <w:pPr>
              <w:jc w:val="center"/>
              <w:rPr>
                <w:rFonts w:ascii="Cambria" w:hAnsi="Cambria"/>
              </w:rPr>
            </w:pPr>
          </w:p>
          <w:p w14:paraId="4DAF8809" w14:textId="77777777" w:rsidR="00583D9C" w:rsidRPr="00F445AA" w:rsidRDefault="00583D9C" w:rsidP="006405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6202A30D" w14:textId="77777777" w:rsidR="00583D9C" w:rsidRPr="00F445AA" w:rsidRDefault="00583D9C" w:rsidP="00B248A6">
            <w:pPr>
              <w:rPr>
                <w:rFonts w:ascii="Cambria" w:hAnsi="Cambria"/>
                <w:i/>
              </w:rPr>
            </w:pPr>
          </w:p>
          <w:p w14:paraId="1A360523" w14:textId="77777777" w:rsidR="00816B41" w:rsidRPr="00F445AA" w:rsidRDefault="00816B41" w:rsidP="00B248A6">
            <w:pPr>
              <w:rPr>
                <w:rFonts w:ascii="Cambria" w:hAnsi="Cambria"/>
                <w:i/>
              </w:rPr>
            </w:pPr>
          </w:p>
          <w:p w14:paraId="256FDA45" w14:textId="77777777" w:rsidR="00583D9C" w:rsidRPr="00F445AA" w:rsidRDefault="00583D9C" w:rsidP="00640508">
            <w:pPr>
              <w:jc w:val="center"/>
              <w:rPr>
                <w:rFonts w:ascii="Cambria" w:hAnsi="Cambria"/>
                <w:i/>
              </w:rPr>
            </w:pPr>
            <w:r w:rsidRPr="00F445AA">
              <w:rPr>
                <w:rFonts w:ascii="Cambria" w:hAnsi="Cambria"/>
                <w:i/>
              </w:rPr>
              <w:t>…………………..……………….</w:t>
            </w:r>
          </w:p>
          <w:p w14:paraId="4F1558A4" w14:textId="77777777" w:rsidR="00583D9C" w:rsidRPr="00F445AA" w:rsidRDefault="00583D9C" w:rsidP="00640508">
            <w:pPr>
              <w:jc w:val="center"/>
              <w:rPr>
                <w:rFonts w:ascii="Cambria" w:hAnsi="Cambria"/>
              </w:rPr>
            </w:pPr>
            <w:r w:rsidRPr="00F445AA">
              <w:rPr>
                <w:rFonts w:ascii="Cambria" w:hAnsi="Cambria"/>
                <w:i/>
              </w:rPr>
              <w:t>(Imi</w:t>
            </w:r>
            <w:r w:rsidRPr="00F445AA">
              <w:rPr>
                <w:rFonts w:ascii="Cambria" w:hAnsi="Cambria" w:cs="Calibri"/>
                <w:i/>
              </w:rPr>
              <w:t>ę</w:t>
            </w:r>
            <w:r w:rsidRPr="00F445AA">
              <w:rPr>
                <w:rFonts w:ascii="Cambria" w:hAnsi="Cambria"/>
                <w:i/>
              </w:rPr>
              <w:t xml:space="preserve"> i Nazwisko, funkcja)</w:t>
            </w:r>
          </w:p>
        </w:tc>
      </w:tr>
      <w:tr w:rsidR="00583D9C" w:rsidRPr="00F445AA" w14:paraId="5EADB911" w14:textId="77777777" w:rsidTr="00640508">
        <w:trPr>
          <w:trHeight w:val="655"/>
          <w:jc w:val="center"/>
        </w:trPr>
        <w:tc>
          <w:tcPr>
            <w:tcW w:w="4033" w:type="dxa"/>
          </w:tcPr>
          <w:p w14:paraId="070DD203" w14:textId="77777777" w:rsidR="00583D9C" w:rsidRPr="00F445AA" w:rsidRDefault="00583D9C" w:rsidP="00640508">
            <w:pPr>
              <w:jc w:val="center"/>
              <w:rPr>
                <w:rFonts w:ascii="Cambria" w:hAnsi="Cambria"/>
                <w:i/>
              </w:rPr>
            </w:pPr>
            <w:r w:rsidRPr="00F445AA">
              <w:rPr>
                <w:rFonts w:ascii="Cambria" w:hAnsi="Cambria"/>
                <w:i/>
              </w:rPr>
              <w:t>………………………….……….</w:t>
            </w:r>
          </w:p>
          <w:p w14:paraId="383E7E5B" w14:textId="77777777" w:rsidR="00583D9C" w:rsidRPr="00F445AA" w:rsidRDefault="00583D9C" w:rsidP="00640508">
            <w:pPr>
              <w:jc w:val="center"/>
              <w:rPr>
                <w:rFonts w:ascii="Cambria" w:hAnsi="Cambria"/>
              </w:rPr>
            </w:pPr>
            <w:r w:rsidRPr="00F445AA">
              <w:rPr>
                <w:rFonts w:ascii="Cambria" w:hAnsi="Cambria"/>
                <w:i/>
              </w:rPr>
              <w:t>(kontrasygnata Skarbnika)</w:t>
            </w:r>
          </w:p>
        </w:tc>
        <w:tc>
          <w:tcPr>
            <w:tcW w:w="1037" w:type="dxa"/>
            <w:gridSpan w:val="2"/>
          </w:tcPr>
          <w:p w14:paraId="5082300D" w14:textId="77777777" w:rsidR="00583D9C" w:rsidRPr="00F445AA" w:rsidRDefault="00583D9C" w:rsidP="00640508">
            <w:pPr>
              <w:jc w:val="center"/>
              <w:rPr>
                <w:rFonts w:ascii="Cambria" w:hAnsi="Cambria"/>
              </w:rPr>
            </w:pPr>
          </w:p>
          <w:p w14:paraId="2D7A53B7" w14:textId="77777777" w:rsidR="00583D9C" w:rsidRPr="00F445AA" w:rsidRDefault="00583D9C" w:rsidP="00640508">
            <w:pPr>
              <w:jc w:val="center"/>
              <w:rPr>
                <w:rFonts w:ascii="Cambria" w:hAnsi="Cambria"/>
              </w:rPr>
            </w:pPr>
          </w:p>
          <w:p w14:paraId="48EA6A06" w14:textId="77777777" w:rsidR="00583D9C" w:rsidRPr="00F445AA" w:rsidRDefault="00583D9C" w:rsidP="00B248A6">
            <w:pPr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63F23A26" w14:textId="77777777" w:rsidR="00583D9C" w:rsidRPr="00F445AA" w:rsidRDefault="00583D9C" w:rsidP="002C35CC">
            <w:pPr>
              <w:rPr>
                <w:rFonts w:ascii="Cambria" w:hAnsi="Cambria"/>
              </w:rPr>
            </w:pPr>
          </w:p>
        </w:tc>
      </w:tr>
    </w:tbl>
    <w:p w14:paraId="49A1A548" w14:textId="4CE56FC2" w:rsidR="00730D72" w:rsidRDefault="00730D72" w:rsidP="002C35CC">
      <w:pPr>
        <w:spacing w:line="276" w:lineRule="auto"/>
        <w:rPr>
          <w:rFonts w:ascii="Cambria" w:hAnsi="Cambria"/>
          <w:i/>
        </w:rPr>
      </w:pPr>
    </w:p>
    <w:p w14:paraId="18FD4CA8" w14:textId="48728114" w:rsidR="00335BD7" w:rsidRPr="00335BD7" w:rsidRDefault="00335BD7" w:rsidP="00335BD7">
      <w:pPr>
        <w:rPr>
          <w:rFonts w:ascii="Cambria" w:hAnsi="Cambria"/>
        </w:rPr>
      </w:pPr>
    </w:p>
    <w:p w14:paraId="6BCEB102" w14:textId="73698446" w:rsidR="00335BD7" w:rsidRPr="00335BD7" w:rsidRDefault="00335BD7" w:rsidP="00335BD7">
      <w:pPr>
        <w:rPr>
          <w:rFonts w:ascii="Cambria" w:hAnsi="Cambria"/>
        </w:rPr>
      </w:pPr>
    </w:p>
    <w:p w14:paraId="320456A9" w14:textId="6B7D5427" w:rsidR="00335BD7" w:rsidRPr="00335BD7" w:rsidRDefault="00335BD7" w:rsidP="00335BD7">
      <w:pPr>
        <w:rPr>
          <w:rFonts w:ascii="Cambria" w:hAnsi="Cambria"/>
        </w:rPr>
      </w:pPr>
    </w:p>
    <w:p w14:paraId="4212564D" w14:textId="5485A4CF" w:rsidR="00335BD7" w:rsidRPr="00335BD7" w:rsidRDefault="00335BD7" w:rsidP="00335BD7">
      <w:pPr>
        <w:rPr>
          <w:rFonts w:ascii="Cambria" w:hAnsi="Cambria"/>
        </w:rPr>
      </w:pPr>
    </w:p>
    <w:p w14:paraId="26107510" w14:textId="6067B4D0" w:rsidR="00335BD7" w:rsidRPr="00335BD7" w:rsidRDefault="00335BD7" w:rsidP="00335BD7">
      <w:pPr>
        <w:rPr>
          <w:rFonts w:ascii="Cambria" w:hAnsi="Cambria"/>
        </w:rPr>
      </w:pPr>
    </w:p>
    <w:p w14:paraId="05906CC7" w14:textId="10A9C046" w:rsidR="00335BD7" w:rsidRPr="00335BD7" w:rsidRDefault="00335BD7" w:rsidP="00335BD7">
      <w:pPr>
        <w:rPr>
          <w:rFonts w:ascii="Cambria" w:hAnsi="Cambria"/>
        </w:rPr>
      </w:pPr>
    </w:p>
    <w:p w14:paraId="5B41F6D3" w14:textId="0CA6DBBD" w:rsidR="00335BD7" w:rsidRPr="00335BD7" w:rsidRDefault="00335BD7" w:rsidP="00335BD7">
      <w:pPr>
        <w:rPr>
          <w:rFonts w:ascii="Cambria" w:hAnsi="Cambria"/>
        </w:rPr>
      </w:pPr>
    </w:p>
    <w:p w14:paraId="7848A864" w14:textId="1670F027" w:rsidR="00335BD7" w:rsidRPr="00335BD7" w:rsidRDefault="00335BD7" w:rsidP="00335BD7">
      <w:pPr>
        <w:rPr>
          <w:rFonts w:ascii="Cambria" w:hAnsi="Cambria"/>
        </w:rPr>
      </w:pPr>
    </w:p>
    <w:p w14:paraId="05B9CA55" w14:textId="4393E144" w:rsidR="00335BD7" w:rsidRPr="00335BD7" w:rsidRDefault="00335BD7" w:rsidP="00335BD7">
      <w:pPr>
        <w:rPr>
          <w:rFonts w:ascii="Cambria" w:hAnsi="Cambria"/>
        </w:rPr>
      </w:pPr>
    </w:p>
    <w:p w14:paraId="1B35C4FF" w14:textId="78D33590" w:rsidR="00335BD7" w:rsidRPr="00335BD7" w:rsidRDefault="00335BD7" w:rsidP="00335BD7">
      <w:pPr>
        <w:rPr>
          <w:rFonts w:ascii="Cambria" w:hAnsi="Cambria"/>
        </w:rPr>
      </w:pPr>
    </w:p>
    <w:p w14:paraId="59BAC7BA" w14:textId="6D8D127E" w:rsidR="00335BD7" w:rsidRPr="00335BD7" w:rsidRDefault="00335BD7" w:rsidP="00335BD7">
      <w:pPr>
        <w:rPr>
          <w:rFonts w:ascii="Cambria" w:hAnsi="Cambria"/>
        </w:rPr>
      </w:pPr>
    </w:p>
    <w:p w14:paraId="580B6981" w14:textId="48DB4BE9" w:rsidR="00335BD7" w:rsidRPr="00335BD7" w:rsidRDefault="00335BD7" w:rsidP="00335BD7">
      <w:pPr>
        <w:rPr>
          <w:rFonts w:ascii="Cambria" w:hAnsi="Cambria"/>
        </w:rPr>
      </w:pPr>
    </w:p>
    <w:p w14:paraId="1FFBFF84" w14:textId="21862493" w:rsidR="00335BD7" w:rsidRPr="00335BD7" w:rsidRDefault="00335BD7" w:rsidP="00335BD7">
      <w:pPr>
        <w:rPr>
          <w:rFonts w:ascii="Cambria" w:hAnsi="Cambria"/>
        </w:rPr>
      </w:pPr>
    </w:p>
    <w:p w14:paraId="3235E907" w14:textId="59399246" w:rsidR="00335BD7" w:rsidRPr="00335BD7" w:rsidRDefault="00335BD7" w:rsidP="00335BD7">
      <w:pPr>
        <w:rPr>
          <w:rFonts w:ascii="Cambria" w:hAnsi="Cambria"/>
        </w:rPr>
      </w:pPr>
    </w:p>
    <w:p w14:paraId="10AD7461" w14:textId="695664C2" w:rsidR="00335BD7" w:rsidRPr="00335BD7" w:rsidRDefault="00335BD7" w:rsidP="00335BD7">
      <w:pPr>
        <w:rPr>
          <w:rFonts w:ascii="Cambria" w:hAnsi="Cambria"/>
        </w:rPr>
      </w:pPr>
    </w:p>
    <w:p w14:paraId="3264572B" w14:textId="4E70EDA7" w:rsidR="00335BD7" w:rsidRPr="00335BD7" w:rsidRDefault="00335BD7" w:rsidP="00335BD7">
      <w:pPr>
        <w:rPr>
          <w:rFonts w:ascii="Cambria" w:hAnsi="Cambria"/>
        </w:rPr>
      </w:pPr>
    </w:p>
    <w:p w14:paraId="5D5A021F" w14:textId="61105306" w:rsidR="00335BD7" w:rsidRPr="00335BD7" w:rsidRDefault="00335BD7" w:rsidP="00335BD7">
      <w:pPr>
        <w:rPr>
          <w:rFonts w:ascii="Cambria" w:hAnsi="Cambria"/>
        </w:rPr>
      </w:pPr>
    </w:p>
    <w:p w14:paraId="4A4DFF5F" w14:textId="2D4AB275" w:rsidR="00335BD7" w:rsidRPr="00335BD7" w:rsidRDefault="00335BD7" w:rsidP="00335BD7">
      <w:pPr>
        <w:rPr>
          <w:rFonts w:ascii="Cambria" w:hAnsi="Cambria"/>
        </w:rPr>
      </w:pPr>
    </w:p>
    <w:p w14:paraId="25AD0F44" w14:textId="7B2F7898" w:rsidR="00335BD7" w:rsidRPr="00335BD7" w:rsidRDefault="00335BD7" w:rsidP="00335BD7">
      <w:pPr>
        <w:rPr>
          <w:rFonts w:ascii="Cambria" w:hAnsi="Cambria"/>
        </w:rPr>
      </w:pPr>
    </w:p>
    <w:p w14:paraId="673257B4" w14:textId="115B713B" w:rsidR="00335BD7" w:rsidRPr="00335BD7" w:rsidRDefault="00335BD7" w:rsidP="00335BD7">
      <w:pPr>
        <w:rPr>
          <w:rFonts w:ascii="Cambria" w:hAnsi="Cambria"/>
        </w:rPr>
      </w:pPr>
    </w:p>
    <w:sectPr w:rsidR="00335BD7" w:rsidRPr="00335BD7" w:rsidSect="007061CB">
      <w:headerReference w:type="default" r:id="rId9"/>
      <w:footerReference w:type="default" r:id="rId10"/>
      <w:pgSz w:w="11900" w:h="16840"/>
      <w:pgMar w:top="1417" w:right="1417" w:bottom="1238" w:left="1417" w:header="134" w:footer="114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5020" w16cex:dateUtc="2023-02-21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0A1CFC" w16cid:durableId="279F50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2FED9" w14:textId="77777777" w:rsidR="00DC546F" w:rsidRDefault="00DC546F" w:rsidP="00F14FE5">
      <w:r>
        <w:separator/>
      </w:r>
    </w:p>
  </w:endnote>
  <w:endnote w:type="continuationSeparator" w:id="0">
    <w:p w14:paraId="54DBEF0F" w14:textId="77777777" w:rsidR="00DC546F" w:rsidRDefault="00DC546F" w:rsidP="00F1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-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charset w:val="00"/>
    <w:family w:val="auto"/>
    <w:pitch w:val="variable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E3711" w14:textId="319CC03C" w:rsidR="00867E08" w:rsidRPr="00BA303A" w:rsidRDefault="00867E08" w:rsidP="00E7400C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2</w:t>
    </w:r>
    <w:r w:rsidR="00335BD7">
      <w:rPr>
        <w:rFonts w:ascii="Cambria" w:hAnsi="Cambria"/>
        <w:sz w:val="20"/>
        <w:szCs w:val="20"/>
        <w:bdr w:val="single" w:sz="4" w:space="0" w:color="auto"/>
      </w:rPr>
      <w:t>.2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Projekt umowy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A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A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2238"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="00034A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A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A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2238">
      <w:rPr>
        <w:rFonts w:ascii="Cambria" w:hAnsi="Cambria"/>
        <w:b/>
        <w:noProof/>
        <w:sz w:val="20"/>
        <w:szCs w:val="20"/>
        <w:bdr w:val="single" w:sz="4" w:space="0" w:color="auto"/>
      </w:rPr>
      <w:t>18</w:t>
    </w:r>
    <w:r w:rsidR="00034A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9836B" w14:textId="77777777" w:rsidR="00DC546F" w:rsidRDefault="00DC546F" w:rsidP="00F14FE5">
      <w:r>
        <w:separator/>
      </w:r>
    </w:p>
  </w:footnote>
  <w:footnote w:type="continuationSeparator" w:id="0">
    <w:p w14:paraId="32F56633" w14:textId="77777777" w:rsidR="00DC546F" w:rsidRDefault="00DC546F" w:rsidP="00F14FE5">
      <w:r>
        <w:continuationSeparator/>
      </w:r>
    </w:p>
  </w:footnote>
  <w:footnote w:id="1">
    <w:p w14:paraId="745EFBEB" w14:textId="77777777" w:rsidR="0062295A" w:rsidRDefault="0062295A" w:rsidP="0062295A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7AF36093" w14:textId="77777777" w:rsidR="0062295A" w:rsidRDefault="0062295A" w:rsidP="0062295A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spółki.</w:t>
      </w:r>
    </w:p>
  </w:footnote>
  <w:footnote w:id="3">
    <w:p w14:paraId="65CCF17E" w14:textId="77777777" w:rsidR="0062295A" w:rsidRDefault="0062295A" w:rsidP="0062295A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tej osoby.</w:t>
      </w:r>
    </w:p>
  </w:footnote>
  <w:footnote w:id="4">
    <w:p w14:paraId="327F9E49" w14:textId="77777777" w:rsidR="00AB5A4C" w:rsidRDefault="00AB5A4C">
      <w:pPr>
        <w:pStyle w:val="Tekstprzypisudolnego"/>
      </w:pPr>
      <w:r>
        <w:rPr>
          <w:rStyle w:val="Odwoanieprzypisudolnego"/>
        </w:rPr>
        <w:footnoteRef/>
      </w:r>
      <w:r>
        <w:t xml:space="preserve"> Zgodnie z deklaracją zwartą w ofercie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30D53" w14:textId="77777777" w:rsidR="0062295A" w:rsidRDefault="0062295A" w:rsidP="0062295A">
    <w:pPr>
      <w:jc w:val="right"/>
    </w:pPr>
  </w:p>
  <w:p w14:paraId="3C4ED141" w14:textId="77777777" w:rsidR="004A2026" w:rsidRDefault="004A2026" w:rsidP="004A2026">
    <w:pPr>
      <w:rPr>
        <w:rFonts w:ascii="Cambria" w:hAnsi="Cambria" w:cs="Calibri-Bold"/>
        <w:sz w:val="18"/>
        <w:szCs w:val="18"/>
      </w:rPr>
    </w:pPr>
    <w:bookmarkStart w:id="8" w:name="_Hlk95842155"/>
    <w:r w:rsidRPr="00310FF1">
      <w:rPr>
        <w:noProof/>
        <w:sz w:val="18"/>
        <w:szCs w:val="18"/>
        <w:lang w:eastAsia="pl-PL"/>
      </w:rPr>
      <w:drawing>
        <wp:inline distT="0" distB="0" distL="0" distR="0" wp14:anchorId="37BBD2F1" wp14:editId="3B9830FB">
          <wp:extent cx="6200775" cy="114871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0775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BE6C7A" w14:textId="77777777" w:rsidR="004A2026" w:rsidRPr="00310FF1" w:rsidRDefault="004A2026" w:rsidP="004A2026">
    <w:pPr>
      <w:jc w:val="center"/>
      <w:rPr>
        <w:rFonts w:ascii="Cambria" w:hAnsi="Cambria" w:cs="Calibri-Bold"/>
        <w:sz w:val="18"/>
        <w:szCs w:val="18"/>
      </w:rPr>
    </w:pPr>
    <w:r w:rsidRPr="00177564">
      <w:rPr>
        <w:rFonts w:ascii="Cambria" w:hAnsi="Cambria" w:cs="Calibri-Bold"/>
        <w:i/>
        <w:sz w:val="18"/>
        <w:szCs w:val="18"/>
      </w:rPr>
      <w:t xml:space="preserve">Postępowanie </w:t>
    </w:r>
    <w:r w:rsidRPr="00177564">
      <w:rPr>
        <w:rFonts w:ascii="Cambria" w:hAnsi="Cambria"/>
        <w:bCs/>
        <w:i/>
        <w:color w:val="000000"/>
        <w:sz w:val="18"/>
        <w:szCs w:val="18"/>
      </w:rPr>
      <w:t xml:space="preserve">współfinansowane jest ze </w:t>
    </w:r>
    <w:r w:rsidRPr="00177564">
      <w:rPr>
        <w:rFonts w:ascii="Cambria" w:hAnsi="Cambria"/>
        <w:i/>
        <w:color w:val="000000"/>
        <w:sz w:val="18"/>
        <w:szCs w:val="18"/>
      </w:rPr>
      <w:t>ś</w:t>
    </w:r>
    <w:r w:rsidRPr="00177564">
      <w:rPr>
        <w:rFonts w:ascii="Cambria" w:hAnsi="Cambria"/>
        <w:bCs/>
        <w:i/>
        <w:color w:val="000000"/>
        <w:sz w:val="18"/>
        <w:szCs w:val="18"/>
      </w:rPr>
      <w:t>rodków</w:t>
    </w:r>
    <w:r w:rsidRPr="00310FF1">
      <w:rPr>
        <w:rFonts w:ascii="Cambria" w:hAnsi="Cambria"/>
        <w:bCs/>
        <w:color w:val="000000"/>
        <w:sz w:val="18"/>
        <w:szCs w:val="18"/>
      </w:rPr>
      <w:t>:</w:t>
    </w:r>
  </w:p>
  <w:p w14:paraId="42545132" w14:textId="77777777" w:rsidR="004A2026" w:rsidRPr="00DA757E" w:rsidRDefault="004A2026" w:rsidP="004A2026">
    <w:pPr>
      <w:jc w:val="center"/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</w:t>
    </w:r>
    <w:r>
      <w:rPr>
        <w:rFonts w:ascii="Cambria" w:hAnsi="Cambria" w:cs="Calibri-Bold"/>
        <w:sz w:val="18"/>
        <w:szCs w:val="18"/>
      </w:rPr>
      <w:t>h</w:t>
    </w:r>
    <w:bookmarkEnd w:id="8"/>
  </w:p>
  <w:p w14:paraId="11B3D1A9" w14:textId="77777777" w:rsidR="00650E4F" w:rsidRPr="004A2026" w:rsidRDefault="00650E4F" w:rsidP="0062295A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360"/>
      </w:pPr>
      <w:rPr>
        <w:rFonts w:ascii="Cambria" w:hAnsi="Cambria" w:cs="Cambria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C0F06980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eastAsia="Lucida Sans Unicode" w:hAnsi="Cambria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Cambria" w:hAnsi="Cambria" w:cs="Cambria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41"/>
    <w:multiLevelType w:val="multilevel"/>
    <w:tmpl w:val="00000041"/>
    <w:name w:val="WWNum6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5" w15:restartNumberingAfterBreak="0">
    <w:nsid w:val="00000042"/>
    <w:multiLevelType w:val="multilevel"/>
    <w:tmpl w:val="00000042"/>
    <w:name w:val="WW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3"/>
    <w:multiLevelType w:val="multilevel"/>
    <w:tmpl w:val="00000043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44"/>
    <w:multiLevelType w:val="multilevel"/>
    <w:tmpl w:val="00000044"/>
    <w:name w:val="WWNum6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8" w15:restartNumberingAfterBreak="0">
    <w:nsid w:val="00DB0481"/>
    <w:multiLevelType w:val="hybridMultilevel"/>
    <w:tmpl w:val="DF5692EA"/>
    <w:name w:val="WW8Num19"/>
    <w:lvl w:ilvl="0" w:tplc="D0C0FA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21E0F"/>
    <w:multiLevelType w:val="hybridMultilevel"/>
    <w:tmpl w:val="B6AC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60B23"/>
    <w:multiLevelType w:val="hybridMultilevel"/>
    <w:tmpl w:val="D0388F3A"/>
    <w:lvl w:ilvl="0" w:tplc="2200B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460A06">
      <w:start w:val="1"/>
      <w:numFmt w:val="lowerLetter"/>
      <w:lvlText w:val="%3)"/>
      <w:lvlJc w:val="left"/>
      <w:pPr>
        <w:ind w:left="2340" w:hanging="36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D1550"/>
    <w:multiLevelType w:val="hybridMultilevel"/>
    <w:tmpl w:val="A0624EE6"/>
    <w:lvl w:ilvl="0" w:tplc="8E5CFA46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42952"/>
    <w:multiLevelType w:val="hybridMultilevel"/>
    <w:tmpl w:val="C96CB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30B37"/>
    <w:multiLevelType w:val="hybridMultilevel"/>
    <w:tmpl w:val="5720F3D8"/>
    <w:lvl w:ilvl="0" w:tplc="2C8C7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1958"/>
    <w:multiLevelType w:val="hybridMultilevel"/>
    <w:tmpl w:val="9BE09042"/>
    <w:lvl w:ilvl="0" w:tplc="D9DEC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F1499"/>
    <w:multiLevelType w:val="multilevel"/>
    <w:tmpl w:val="B672C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F27BC"/>
    <w:multiLevelType w:val="hybridMultilevel"/>
    <w:tmpl w:val="BE0201B0"/>
    <w:lvl w:ilvl="0" w:tplc="00AC2F1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97A264D"/>
    <w:multiLevelType w:val="hybridMultilevel"/>
    <w:tmpl w:val="736EAC1A"/>
    <w:lvl w:ilvl="0" w:tplc="F6EC7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C448C"/>
    <w:multiLevelType w:val="hybridMultilevel"/>
    <w:tmpl w:val="50F05E8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A07D45"/>
    <w:multiLevelType w:val="hybridMultilevel"/>
    <w:tmpl w:val="C96CB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273B4"/>
    <w:multiLevelType w:val="hybridMultilevel"/>
    <w:tmpl w:val="C19E8690"/>
    <w:lvl w:ilvl="0" w:tplc="504C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2762A"/>
    <w:multiLevelType w:val="hybridMultilevel"/>
    <w:tmpl w:val="205A918A"/>
    <w:lvl w:ilvl="0" w:tplc="ECB8F5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412C8"/>
    <w:multiLevelType w:val="hybridMultilevel"/>
    <w:tmpl w:val="30F6A5D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59363E"/>
    <w:multiLevelType w:val="hybridMultilevel"/>
    <w:tmpl w:val="165C1E94"/>
    <w:lvl w:ilvl="0" w:tplc="9B0814BE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9A4A960E">
      <w:start w:val="1"/>
      <w:numFmt w:val="lowerLetter"/>
      <w:lvlText w:val="(%4)"/>
      <w:lvlJc w:val="left"/>
      <w:pPr>
        <w:ind w:left="3100" w:hanging="580"/>
      </w:pPr>
      <w:rPr>
        <w:rFonts w:hint="default"/>
      </w:rPr>
    </w:lvl>
    <w:lvl w:ilvl="4" w:tplc="98B2733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257A8"/>
    <w:multiLevelType w:val="hybridMultilevel"/>
    <w:tmpl w:val="197AB12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28CA113A"/>
    <w:multiLevelType w:val="hybridMultilevel"/>
    <w:tmpl w:val="32E0433A"/>
    <w:lvl w:ilvl="0" w:tplc="4FCEF0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1C4E2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CF48AA"/>
    <w:multiLevelType w:val="hybridMultilevel"/>
    <w:tmpl w:val="2EA03306"/>
    <w:lvl w:ilvl="0" w:tplc="F8186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000000" w:themeColor="text1"/>
      </w:rPr>
    </w:lvl>
    <w:lvl w:ilvl="1" w:tplc="861431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606E9"/>
    <w:multiLevelType w:val="hybridMultilevel"/>
    <w:tmpl w:val="B5309EAA"/>
    <w:lvl w:ilvl="0" w:tplc="6B561FEA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D213C6"/>
    <w:multiLevelType w:val="hybridMultilevel"/>
    <w:tmpl w:val="78E2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0456B2"/>
    <w:multiLevelType w:val="hybridMultilevel"/>
    <w:tmpl w:val="C68ED3EA"/>
    <w:lvl w:ilvl="0" w:tplc="B6D81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DD13F0"/>
    <w:multiLevelType w:val="hybridMultilevel"/>
    <w:tmpl w:val="2BA0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9627D3"/>
    <w:multiLevelType w:val="hybridMultilevel"/>
    <w:tmpl w:val="11FA0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EF1CBC"/>
    <w:multiLevelType w:val="multilevel"/>
    <w:tmpl w:val="039E3C3A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37BB414F"/>
    <w:multiLevelType w:val="hybridMultilevel"/>
    <w:tmpl w:val="541895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FF96E71"/>
    <w:multiLevelType w:val="hybridMultilevel"/>
    <w:tmpl w:val="A648C19A"/>
    <w:lvl w:ilvl="0" w:tplc="F4A605A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  <w:color w:val="000000"/>
      </w:rPr>
    </w:lvl>
    <w:lvl w:ilvl="1" w:tplc="A984A7EC">
      <w:start w:val="1"/>
      <w:numFmt w:val="decimal"/>
      <w:lvlText w:val="%2)"/>
      <w:lvlJc w:val="left"/>
      <w:pPr>
        <w:ind w:left="23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497F1C"/>
    <w:multiLevelType w:val="hybridMultilevel"/>
    <w:tmpl w:val="8D3CA994"/>
    <w:lvl w:ilvl="0" w:tplc="E22EA850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  <w:color w:val="auto"/>
        <w:u w:val="none"/>
        <w:effect w:val="none"/>
      </w:rPr>
    </w:lvl>
    <w:lvl w:ilvl="1" w:tplc="283018CE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D4AE9"/>
    <w:multiLevelType w:val="multilevel"/>
    <w:tmpl w:val="331C45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853BA6"/>
    <w:multiLevelType w:val="hybridMultilevel"/>
    <w:tmpl w:val="255EE9F6"/>
    <w:lvl w:ilvl="0" w:tplc="FFFFFFFF">
      <w:start w:val="1"/>
      <w:numFmt w:val="decimal"/>
      <w:lvlText w:val="%1)"/>
      <w:lvlJc w:val="left"/>
      <w:rPr>
        <w:rFonts w:ascii="Cambria" w:eastAsia="Calibri" w:hAnsi="Cambria" w:cs="Tahoma"/>
        <w:b w:val="0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769B0"/>
    <w:multiLevelType w:val="hybridMultilevel"/>
    <w:tmpl w:val="5B369288"/>
    <w:lvl w:ilvl="0" w:tplc="09C2C6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trike w:val="0"/>
        <w:color w:val="000000" w:themeColor="text1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F07F79"/>
    <w:multiLevelType w:val="hybridMultilevel"/>
    <w:tmpl w:val="F4D40EB8"/>
    <w:lvl w:ilvl="0" w:tplc="F75658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085F48"/>
    <w:multiLevelType w:val="hybridMultilevel"/>
    <w:tmpl w:val="C174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5572E4F"/>
    <w:multiLevelType w:val="hybridMultilevel"/>
    <w:tmpl w:val="C97C398C"/>
    <w:lvl w:ilvl="0" w:tplc="46ACA2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FD3387"/>
    <w:multiLevelType w:val="hybridMultilevel"/>
    <w:tmpl w:val="FEE0644C"/>
    <w:lvl w:ilvl="0" w:tplc="FFFFFFFF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2084" w:hanging="360"/>
      </w:pPr>
      <w:rPr>
        <w:strike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04150011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8C599B"/>
    <w:multiLevelType w:val="hybridMultilevel"/>
    <w:tmpl w:val="DC0E90AE"/>
    <w:name w:val="WW8Num192"/>
    <w:lvl w:ilvl="0" w:tplc="D85244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A03E4"/>
    <w:multiLevelType w:val="hybridMultilevel"/>
    <w:tmpl w:val="C19E8690"/>
    <w:lvl w:ilvl="0" w:tplc="504C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9817D6"/>
    <w:multiLevelType w:val="hybridMultilevel"/>
    <w:tmpl w:val="479A761C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9D821AF6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auto"/>
        <w:u w:val="none"/>
        <w:effect w:val="none"/>
        <w:lang w:val="x-none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650DA"/>
    <w:multiLevelType w:val="hybridMultilevel"/>
    <w:tmpl w:val="1C069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A11F13"/>
    <w:multiLevelType w:val="hybridMultilevel"/>
    <w:tmpl w:val="98B6E724"/>
    <w:lvl w:ilvl="0" w:tplc="88C67D6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84410EB"/>
    <w:multiLevelType w:val="hybridMultilevel"/>
    <w:tmpl w:val="29E2108C"/>
    <w:lvl w:ilvl="0" w:tplc="3EB61B22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247639"/>
    <w:multiLevelType w:val="multilevel"/>
    <w:tmpl w:val="60FABD8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CCE3F7F"/>
    <w:multiLevelType w:val="hybridMultilevel"/>
    <w:tmpl w:val="4DCE50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7"/>
  </w:num>
  <w:num w:numId="3">
    <w:abstractNumId w:val="30"/>
  </w:num>
  <w:num w:numId="4">
    <w:abstractNumId w:val="25"/>
  </w:num>
  <w:num w:numId="5">
    <w:abstractNumId w:val="14"/>
  </w:num>
  <w:num w:numId="6">
    <w:abstractNumId w:val="9"/>
  </w:num>
  <w:num w:numId="7">
    <w:abstractNumId w:val="28"/>
  </w:num>
  <w:num w:numId="8">
    <w:abstractNumId w:val="13"/>
  </w:num>
  <w:num w:numId="9">
    <w:abstractNumId w:val="47"/>
  </w:num>
  <w:num w:numId="10">
    <w:abstractNumId w:val="24"/>
  </w:num>
  <w:num w:numId="11">
    <w:abstractNumId w:val="45"/>
  </w:num>
  <w:num w:numId="12">
    <w:abstractNumId w:val="20"/>
  </w:num>
  <w:num w:numId="13">
    <w:abstractNumId w:val="10"/>
  </w:num>
  <w:num w:numId="14">
    <w:abstractNumId w:val="49"/>
  </w:num>
  <w:num w:numId="15">
    <w:abstractNumId w:val="31"/>
  </w:num>
  <w:num w:numId="16">
    <w:abstractNumId w:val="21"/>
  </w:num>
  <w:num w:numId="17">
    <w:abstractNumId w:val="51"/>
  </w:num>
  <w:num w:numId="18">
    <w:abstractNumId w:val="1"/>
  </w:num>
  <w:num w:numId="19">
    <w:abstractNumId w:val="15"/>
  </w:num>
  <w:num w:numId="20">
    <w:abstractNumId w:val="36"/>
  </w:num>
  <w:num w:numId="21">
    <w:abstractNumId w:val="34"/>
  </w:num>
  <w:num w:numId="22">
    <w:abstractNumId w:val="40"/>
  </w:num>
  <w:num w:numId="23">
    <w:abstractNumId w:val="19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42"/>
  </w:num>
  <w:num w:numId="28">
    <w:abstractNumId w:val="16"/>
  </w:num>
  <w:num w:numId="29">
    <w:abstractNumId w:val="33"/>
  </w:num>
  <w:num w:numId="30">
    <w:abstractNumId w:val="32"/>
  </w:num>
  <w:num w:numId="31">
    <w:abstractNumId w:val="27"/>
  </w:num>
  <w:num w:numId="32">
    <w:abstractNumId w:val="22"/>
  </w:num>
  <w:num w:numId="33">
    <w:abstractNumId w:val="50"/>
  </w:num>
  <w:num w:numId="34">
    <w:abstractNumId w:val="12"/>
  </w:num>
  <w:num w:numId="35">
    <w:abstractNumId w:val="38"/>
  </w:num>
  <w:num w:numId="36">
    <w:abstractNumId w:val="4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44"/>
  </w:num>
  <w:num w:numId="43">
    <w:abstractNumId w:val="41"/>
  </w:num>
  <w:num w:numId="44">
    <w:abstractNumId w:val="11"/>
  </w:num>
  <w:num w:numId="45">
    <w:abstractNumId w:val="29"/>
  </w:num>
  <w:num w:numId="46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B54"/>
    <w:rsid w:val="000013DB"/>
    <w:rsid w:val="00002C9E"/>
    <w:rsid w:val="00004CA4"/>
    <w:rsid w:val="00006162"/>
    <w:rsid w:val="000068DB"/>
    <w:rsid w:val="00010704"/>
    <w:rsid w:val="000113A8"/>
    <w:rsid w:val="00011E8D"/>
    <w:rsid w:val="00012A78"/>
    <w:rsid w:val="00012EBF"/>
    <w:rsid w:val="000137FF"/>
    <w:rsid w:val="00013AFE"/>
    <w:rsid w:val="00014A9E"/>
    <w:rsid w:val="00014EC1"/>
    <w:rsid w:val="000153E2"/>
    <w:rsid w:val="0001667F"/>
    <w:rsid w:val="00017003"/>
    <w:rsid w:val="00017547"/>
    <w:rsid w:val="00021826"/>
    <w:rsid w:val="00021C19"/>
    <w:rsid w:val="00022DE6"/>
    <w:rsid w:val="00022E2F"/>
    <w:rsid w:val="00027BCC"/>
    <w:rsid w:val="000300CF"/>
    <w:rsid w:val="0003028B"/>
    <w:rsid w:val="000305C7"/>
    <w:rsid w:val="00030681"/>
    <w:rsid w:val="00032257"/>
    <w:rsid w:val="00032925"/>
    <w:rsid w:val="00032960"/>
    <w:rsid w:val="00034ADD"/>
    <w:rsid w:val="00035DA9"/>
    <w:rsid w:val="000364A4"/>
    <w:rsid w:val="00037033"/>
    <w:rsid w:val="00043E7D"/>
    <w:rsid w:val="00045629"/>
    <w:rsid w:val="00046924"/>
    <w:rsid w:val="000520D3"/>
    <w:rsid w:val="00053380"/>
    <w:rsid w:val="0005458D"/>
    <w:rsid w:val="000549F1"/>
    <w:rsid w:val="00055B79"/>
    <w:rsid w:val="000611D7"/>
    <w:rsid w:val="00063773"/>
    <w:rsid w:val="00063F74"/>
    <w:rsid w:val="000661F2"/>
    <w:rsid w:val="000719E2"/>
    <w:rsid w:val="000735D1"/>
    <w:rsid w:val="0007431A"/>
    <w:rsid w:val="00076193"/>
    <w:rsid w:val="0007630E"/>
    <w:rsid w:val="000764F4"/>
    <w:rsid w:val="0008583A"/>
    <w:rsid w:val="00091E89"/>
    <w:rsid w:val="0009481A"/>
    <w:rsid w:val="00095C94"/>
    <w:rsid w:val="000A1B56"/>
    <w:rsid w:val="000A40E2"/>
    <w:rsid w:val="000A4DB5"/>
    <w:rsid w:val="000B20FB"/>
    <w:rsid w:val="000B2193"/>
    <w:rsid w:val="000B3836"/>
    <w:rsid w:val="000B413E"/>
    <w:rsid w:val="000B482B"/>
    <w:rsid w:val="000B55D3"/>
    <w:rsid w:val="000B564F"/>
    <w:rsid w:val="000B67BC"/>
    <w:rsid w:val="000C449E"/>
    <w:rsid w:val="000D42D7"/>
    <w:rsid w:val="000D4B13"/>
    <w:rsid w:val="000D71FF"/>
    <w:rsid w:val="000D77E0"/>
    <w:rsid w:val="000E0CEA"/>
    <w:rsid w:val="000E1ECD"/>
    <w:rsid w:val="000E48A5"/>
    <w:rsid w:val="000E6AEB"/>
    <w:rsid w:val="000E7734"/>
    <w:rsid w:val="000F0B72"/>
    <w:rsid w:val="000F1182"/>
    <w:rsid w:val="000F2064"/>
    <w:rsid w:val="000F3500"/>
    <w:rsid w:val="000F3DAC"/>
    <w:rsid w:val="000F5DFC"/>
    <w:rsid w:val="001001D3"/>
    <w:rsid w:val="001005C7"/>
    <w:rsid w:val="00100700"/>
    <w:rsid w:val="00104C2B"/>
    <w:rsid w:val="001057DC"/>
    <w:rsid w:val="001074D9"/>
    <w:rsid w:val="001105C4"/>
    <w:rsid w:val="00110C92"/>
    <w:rsid w:val="001110CF"/>
    <w:rsid w:val="00113D37"/>
    <w:rsid w:val="00123174"/>
    <w:rsid w:val="0012499F"/>
    <w:rsid w:val="0012647B"/>
    <w:rsid w:val="001269D1"/>
    <w:rsid w:val="00131019"/>
    <w:rsid w:val="00133E78"/>
    <w:rsid w:val="00134F05"/>
    <w:rsid w:val="00136535"/>
    <w:rsid w:val="00136B76"/>
    <w:rsid w:val="0014386A"/>
    <w:rsid w:val="00143CE7"/>
    <w:rsid w:val="001448AE"/>
    <w:rsid w:val="00150E47"/>
    <w:rsid w:val="00152766"/>
    <w:rsid w:val="00154883"/>
    <w:rsid w:val="0016006A"/>
    <w:rsid w:val="001632B4"/>
    <w:rsid w:val="00164E17"/>
    <w:rsid w:val="0016652B"/>
    <w:rsid w:val="00166803"/>
    <w:rsid w:val="00166937"/>
    <w:rsid w:val="00170047"/>
    <w:rsid w:val="00170737"/>
    <w:rsid w:val="00174769"/>
    <w:rsid w:val="00175541"/>
    <w:rsid w:val="0017570B"/>
    <w:rsid w:val="001804F7"/>
    <w:rsid w:val="00183106"/>
    <w:rsid w:val="00184B48"/>
    <w:rsid w:val="00192724"/>
    <w:rsid w:val="00194833"/>
    <w:rsid w:val="00195156"/>
    <w:rsid w:val="001956C2"/>
    <w:rsid w:val="001A1BA4"/>
    <w:rsid w:val="001A607B"/>
    <w:rsid w:val="001A63EE"/>
    <w:rsid w:val="001A6638"/>
    <w:rsid w:val="001A6B5D"/>
    <w:rsid w:val="001B1512"/>
    <w:rsid w:val="001B2238"/>
    <w:rsid w:val="001B525A"/>
    <w:rsid w:val="001B55A0"/>
    <w:rsid w:val="001B5BAD"/>
    <w:rsid w:val="001C0C10"/>
    <w:rsid w:val="001D0626"/>
    <w:rsid w:val="001D0AE9"/>
    <w:rsid w:val="001D1CBC"/>
    <w:rsid w:val="001D453C"/>
    <w:rsid w:val="001D485A"/>
    <w:rsid w:val="001E1595"/>
    <w:rsid w:val="001E1870"/>
    <w:rsid w:val="001E373C"/>
    <w:rsid w:val="001E3E29"/>
    <w:rsid w:val="001E59B9"/>
    <w:rsid w:val="001F2078"/>
    <w:rsid w:val="001F2FC9"/>
    <w:rsid w:val="001F3821"/>
    <w:rsid w:val="002017D7"/>
    <w:rsid w:val="00203CC4"/>
    <w:rsid w:val="00205AF2"/>
    <w:rsid w:val="0020734A"/>
    <w:rsid w:val="0020756D"/>
    <w:rsid w:val="00210252"/>
    <w:rsid w:val="002104A2"/>
    <w:rsid w:val="00211533"/>
    <w:rsid w:val="00212968"/>
    <w:rsid w:val="00213FE8"/>
    <w:rsid w:val="002152B1"/>
    <w:rsid w:val="00220A4A"/>
    <w:rsid w:val="0022145F"/>
    <w:rsid w:val="00222681"/>
    <w:rsid w:val="002257D6"/>
    <w:rsid w:val="002306D2"/>
    <w:rsid w:val="00230D9C"/>
    <w:rsid w:val="002319C1"/>
    <w:rsid w:val="002351E4"/>
    <w:rsid w:val="00235515"/>
    <w:rsid w:val="00235A0F"/>
    <w:rsid w:val="002362E1"/>
    <w:rsid w:val="00241815"/>
    <w:rsid w:val="00241D1B"/>
    <w:rsid w:val="00242244"/>
    <w:rsid w:val="00244821"/>
    <w:rsid w:val="002452F1"/>
    <w:rsid w:val="00251DEF"/>
    <w:rsid w:val="00252B89"/>
    <w:rsid w:val="00253281"/>
    <w:rsid w:val="00256F18"/>
    <w:rsid w:val="00260603"/>
    <w:rsid w:val="00260C79"/>
    <w:rsid w:val="00260D97"/>
    <w:rsid w:val="00262DD5"/>
    <w:rsid w:val="00263C5C"/>
    <w:rsid w:val="00264517"/>
    <w:rsid w:val="00266532"/>
    <w:rsid w:val="00266559"/>
    <w:rsid w:val="0026760E"/>
    <w:rsid w:val="00270FC0"/>
    <w:rsid w:val="002727F3"/>
    <w:rsid w:val="002748A9"/>
    <w:rsid w:val="00275052"/>
    <w:rsid w:val="0027658E"/>
    <w:rsid w:val="00277383"/>
    <w:rsid w:val="00281219"/>
    <w:rsid w:val="00290B7F"/>
    <w:rsid w:val="002930A5"/>
    <w:rsid w:val="00296286"/>
    <w:rsid w:val="002A0280"/>
    <w:rsid w:val="002A2AAA"/>
    <w:rsid w:val="002A4CC8"/>
    <w:rsid w:val="002A6DF9"/>
    <w:rsid w:val="002B3F8B"/>
    <w:rsid w:val="002C2BEE"/>
    <w:rsid w:val="002C35CC"/>
    <w:rsid w:val="002C710A"/>
    <w:rsid w:val="002D1754"/>
    <w:rsid w:val="002D4B6D"/>
    <w:rsid w:val="002D673C"/>
    <w:rsid w:val="002E45AF"/>
    <w:rsid w:val="002E733A"/>
    <w:rsid w:val="002F283D"/>
    <w:rsid w:val="002F2C16"/>
    <w:rsid w:val="002F4BB2"/>
    <w:rsid w:val="002F5B77"/>
    <w:rsid w:val="002F6074"/>
    <w:rsid w:val="00301BCC"/>
    <w:rsid w:val="00301D5B"/>
    <w:rsid w:val="003040EA"/>
    <w:rsid w:val="0031223B"/>
    <w:rsid w:val="00313B48"/>
    <w:rsid w:val="00314EE1"/>
    <w:rsid w:val="00321222"/>
    <w:rsid w:val="00321821"/>
    <w:rsid w:val="00325A66"/>
    <w:rsid w:val="0032657C"/>
    <w:rsid w:val="00326C52"/>
    <w:rsid w:val="00331921"/>
    <w:rsid w:val="00335715"/>
    <w:rsid w:val="0033578E"/>
    <w:rsid w:val="00335BD7"/>
    <w:rsid w:val="0034453C"/>
    <w:rsid w:val="00347971"/>
    <w:rsid w:val="00347FBB"/>
    <w:rsid w:val="003541B9"/>
    <w:rsid w:val="00363942"/>
    <w:rsid w:val="00365FB1"/>
    <w:rsid w:val="003662D2"/>
    <w:rsid w:val="003672E2"/>
    <w:rsid w:val="00367460"/>
    <w:rsid w:val="00367D70"/>
    <w:rsid w:val="00370255"/>
    <w:rsid w:val="0037082D"/>
    <w:rsid w:val="00372950"/>
    <w:rsid w:val="003744EF"/>
    <w:rsid w:val="00377527"/>
    <w:rsid w:val="0037795F"/>
    <w:rsid w:val="0038099C"/>
    <w:rsid w:val="00380AC6"/>
    <w:rsid w:val="0038300C"/>
    <w:rsid w:val="00385EBE"/>
    <w:rsid w:val="00387D67"/>
    <w:rsid w:val="00390B06"/>
    <w:rsid w:val="003946A9"/>
    <w:rsid w:val="00397FFC"/>
    <w:rsid w:val="003A1C9F"/>
    <w:rsid w:val="003A4DAB"/>
    <w:rsid w:val="003A6D92"/>
    <w:rsid w:val="003A6FE5"/>
    <w:rsid w:val="003A767F"/>
    <w:rsid w:val="003A7CB1"/>
    <w:rsid w:val="003B0463"/>
    <w:rsid w:val="003B0D34"/>
    <w:rsid w:val="003B49D5"/>
    <w:rsid w:val="003B4F2E"/>
    <w:rsid w:val="003B7CD2"/>
    <w:rsid w:val="003C0398"/>
    <w:rsid w:val="003C3303"/>
    <w:rsid w:val="003C5B0D"/>
    <w:rsid w:val="003D5DC5"/>
    <w:rsid w:val="003D7145"/>
    <w:rsid w:val="003E09D1"/>
    <w:rsid w:val="003E2F2A"/>
    <w:rsid w:val="003E39B1"/>
    <w:rsid w:val="003F03F5"/>
    <w:rsid w:val="003F736B"/>
    <w:rsid w:val="003F7C80"/>
    <w:rsid w:val="0040267B"/>
    <w:rsid w:val="00402F48"/>
    <w:rsid w:val="0040488B"/>
    <w:rsid w:val="004049DE"/>
    <w:rsid w:val="004068AA"/>
    <w:rsid w:val="00415D54"/>
    <w:rsid w:val="00420365"/>
    <w:rsid w:val="0042565F"/>
    <w:rsid w:val="00426A40"/>
    <w:rsid w:val="00426C4F"/>
    <w:rsid w:val="00440327"/>
    <w:rsid w:val="00440EB8"/>
    <w:rsid w:val="004424BF"/>
    <w:rsid w:val="00445F5A"/>
    <w:rsid w:val="00451350"/>
    <w:rsid w:val="004531F7"/>
    <w:rsid w:val="004536EE"/>
    <w:rsid w:val="00454B61"/>
    <w:rsid w:val="00456267"/>
    <w:rsid w:val="004570DA"/>
    <w:rsid w:val="004607BF"/>
    <w:rsid w:val="00461A30"/>
    <w:rsid w:val="00461EA8"/>
    <w:rsid w:val="00464CA0"/>
    <w:rsid w:val="004658E4"/>
    <w:rsid w:val="004674B3"/>
    <w:rsid w:val="00467F1C"/>
    <w:rsid w:val="00470444"/>
    <w:rsid w:val="00472AA9"/>
    <w:rsid w:val="0047355C"/>
    <w:rsid w:val="00474C57"/>
    <w:rsid w:val="004769FF"/>
    <w:rsid w:val="004809CD"/>
    <w:rsid w:val="004809E4"/>
    <w:rsid w:val="00480D4F"/>
    <w:rsid w:val="0048577C"/>
    <w:rsid w:val="0048696A"/>
    <w:rsid w:val="004904D2"/>
    <w:rsid w:val="00491E86"/>
    <w:rsid w:val="00491EA5"/>
    <w:rsid w:val="00493BE9"/>
    <w:rsid w:val="00495A3E"/>
    <w:rsid w:val="00497518"/>
    <w:rsid w:val="004A052A"/>
    <w:rsid w:val="004A2026"/>
    <w:rsid w:val="004A2A35"/>
    <w:rsid w:val="004A4971"/>
    <w:rsid w:val="004B1269"/>
    <w:rsid w:val="004B13A4"/>
    <w:rsid w:val="004B1E9D"/>
    <w:rsid w:val="004B2298"/>
    <w:rsid w:val="004B276C"/>
    <w:rsid w:val="004B2A36"/>
    <w:rsid w:val="004B36F3"/>
    <w:rsid w:val="004B7E92"/>
    <w:rsid w:val="004C0145"/>
    <w:rsid w:val="004C3095"/>
    <w:rsid w:val="004C3E05"/>
    <w:rsid w:val="004C40AD"/>
    <w:rsid w:val="004C5980"/>
    <w:rsid w:val="004D56AB"/>
    <w:rsid w:val="004E0AC8"/>
    <w:rsid w:val="004E11CE"/>
    <w:rsid w:val="004E3E04"/>
    <w:rsid w:val="004E5B30"/>
    <w:rsid w:val="004F1611"/>
    <w:rsid w:val="004F2BF5"/>
    <w:rsid w:val="004F43F9"/>
    <w:rsid w:val="004F4A21"/>
    <w:rsid w:val="0050187C"/>
    <w:rsid w:val="005034D9"/>
    <w:rsid w:val="00505593"/>
    <w:rsid w:val="00506991"/>
    <w:rsid w:val="005115FA"/>
    <w:rsid w:val="00511FB7"/>
    <w:rsid w:val="0051227D"/>
    <w:rsid w:val="0051312F"/>
    <w:rsid w:val="00513BEC"/>
    <w:rsid w:val="00513ECC"/>
    <w:rsid w:val="00514F75"/>
    <w:rsid w:val="00515D97"/>
    <w:rsid w:val="005170A7"/>
    <w:rsid w:val="00520EAE"/>
    <w:rsid w:val="0052253F"/>
    <w:rsid w:val="0052271C"/>
    <w:rsid w:val="00525E51"/>
    <w:rsid w:val="005338B9"/>
    <w:rsid w:val="00533FA2"/>
    <w:rsid w:val="00534A20"/>
    <w:rsid w:val="005400FD"/>
    <w:rsid w:val="005406BF"/>
    <w:rsid w:val="0054086F"/>
    <w:rsid w:val="00541EAD"/>
    <w:rsid w:val="00543103"/>
    <w:rsid w:val="005432D0"/>
    <w:rsid w:val="005434BA"/>
    <w:rsid w:val="005467D6"/>
    <w:rsid w:val="00546C33"/>
    <w:rsid w:val="00546EC4"/>
    <w:rsid w:val="00547FD7"/>
    <w:rsid w:val="00550C02"/>
    <w:rsid w:val="00556C51"/>
    <w:rsid w:val="00557062"/>
    <w:rsid w:val="00557C6C"/>
    <w:rsid w:val="005606F3"/>
    <w:rsid w:val="00562EEF"/>
    <w:rsid w:val="00564C32"/>
    <w:rsid w:val="00564F48"/>
    <w:rsid w:val="00573395"/>
    <w:rsid w:val="00573E71"/>
    <w:rsid w:val="00574520"/>
    <w:rsid w:val="00574E8A"/>
    <w:rsid w:val="00577590"/>
    <w:rsid w:val="00577E99"/>
    <w:rsid w:val="00582E68"/>
    <w:rsid w:val="00583D9C"/>
    <w:rsid w:val="00585477"/>
    <w:rsid w:val="00586303"/>
    <w:rsid w:val="0058683D"/>
    <w:rsid w:val="00586963"/>
    <w:rsid w:val="00592756"/>
    <w:rsid w:val="00592852"/>
    <w:rsid w:val="00592A64"/>
    <w:rsid w:val="00596213"/>
    <w:rsid w:val="00596F0E"/>
    <w:rsid w:val="005974ED"/>
    <w:rsid w:val="005975D2"/>
    <w:rsid w:val="00597D54"/>
    <w:rsid w:val="005A04FC"/>
    <w:rsid w:val="005A192F"/>
    <w:rsid w:val="005A4135"/>
    <w:rsid w:val="005A4CFC"/>
    <w:rsid w:val="005A5664"/>
    <w:rsid w:val="005A5BC3"/>
    <w:rsid w:val="005A7D5E"/>
    <w:rsid w:val="005B740D"/>
    <w:rsid w:val="005D0EA7"/>
    <w:rsid w:val="005D3022"/>
    <w:rsid w:val="005D3578"/>
    <w:rsid w:val="005D3719"/>
    <w:rsid w:val="005D67FE"/>
    <w:rsid w:val="005D72A4"/>
    <w:rsid w:val="005E04C9"/>
    <w:rsid w:val="005E296D"/>
    <w:rsid w:val="005E30BC"/>
    <w:rsid w:val="005E41BD"/>
    <w:rsid w:val="005E52E2"/>
    <w:rsid w:val="005F27A6"/>
    <w:rsid w:val="005F383C"/>
    <w:rsid w:val="005F4FE2"/>
    <w:rsid w:val="005F6BD4"/>
    <w:rsid w:val="005F6F74"/>
    <w:rsid w:val="00600804"/>
    <w:rsid w:val="00601A71"/>
    <w:rsid w:val="00602D78"/>
    <w:rsid w:val="00606EB7"/>
    <w:rsid w:val="00607C83"/>
    <w:rsid w:val="006105D0"/>
    <w:rsid w:val="006138DA"/>
    <w:rsid w:val="006165FB"/>
    <w:rsid w:val="00616C6E"/>
    <w:rsid w:val="00621C0F"/>
    <w:rsid w:val="0062295A"/>
    <w:rsid w:val="0062529E"/>
    <w:rsid w:val="006264C8"/>
    <w:rsid w:val="00626772"/>
    <w:rsid w:val="00630AD8"/>
    <w:rsid w:val="0063209E"/>
    <w:rsid w:val="006320FF"/>
    <w:rsid w:val="00632310"/>
    <w:rsid w:val="00632322"/>
    <w:rsid w:val="0063407F"/>
    <w:rsid w:val="00635657"/>
    <w:rsid w:val="006357EB"/>
    <w:rsid w:val="0063653D"/>
    <w:rsid w:val="00637318"/>
    <w:rsid w:val="00640508"/>
    <w:rsid w:val="006413D6"/>
    <w:rsid w:val="00641923"/>
    <w:rsid w:val="00644B8A"/>
    <w:rsid w:val="006458B8"/>
    <w:rsid w:val="00650E4F"/>
    <w:rsid w:val="006512F1"/>
    <w:rsid w:val="00653ADB"/>
    <w:rsid w:val="00653EB5"/>
    <w:rsid w:val="00655E06"/>
    <w:rsid w:val="00661149"/>
    <w:rsid w:val="0066233F"/>
    <w:rsid w:val="00662495"/>
    <w:rsid w:val="00665F49"/>
    <w:rsid w:val="00670D92"/>
    <w:rsid w:val="00671BCF"/>
    <w:rsid w:val="0067208E"/>
    <w:rsid w:val="006723D7"/>
    <w:rsid w:val="006800E1"/>
    <w:rsid w:val="006816E3"/>
    <w:rsid w:val="0068528C"/>
    <w:rsid w:val="006854B9"/>
    <w:rsid w:val="006856A2"/>
    <w:rsid w:val="00690DB0"/>
    <w:rsid w:val="0069261C"/>
    <w:rsid w:val="00694992"/>
    <w:rsid w:val="006A00ED"/>
    <w:rsid w:val="006A08C1"/>
    <w:rsid w:val="006A2698"/>
    <w:rsid w:val="006A291C"/>
    <w:rsid w:val="006A2C29"/>
    <w:rsid w:val="006A3530"/>
    <w:rsid w:val="006A6CEC"/>
    <w:rsid w:val="006B011B"/>
    <w:rsid w:val="006B01A9"/>
    <w:rsid w:val="006B21A5"/>
    <w:rsid w:val="006B7E27"/>
    <w:rsid w:val="006C2D04"/>
    <w:rsid w:val="006C3220"/>
    <w:rsid w:val="006C38BA"/>
    <w:rsid w:val="006C4CA6"/>
    <w:rsid w:val="006D4B12"/>
    <w:rsid w:val="006D4FCF"/>
    <w:rsid w:val="006E12CE"/>
    <w:rsid w:val="006E22AD"/>
    <w:rsid w:val="006E26B2"/>
    <w:rsid w:val="006E62FA"/>
    <w:rsid w:val="006E6B24"/>
    <w:rsid w:val="006F3D41"/>
    <w:rsid w:val="006F6A35"/>
    <w:rsid w:val="006F795D"/>
    <w:rsid w:val="00701237"/>
    <w:rsid w:val="007024BB"/>
    <w:rsid w:val="0070480E"/>
    <w:rsid w:val="007061CB"/>
    <w:rsid w:val="007068FD"/>
    <w:rsid w:val="00714792"/>
    <w:rsid w:val="00716471"/>
    <w:rsid w:val="00723691"/>
    <w:rsid w:val="00723B1A"/>
    <w:rsid w:val="00725AF7"/>
    <w:rsid w:val="00730D72"/>
    <w:rsid w:val="00733F5E"/>
    <w:rsid w:val="007360FE"/>
    <w:rsid w:val="0074240A"/>
    <w:rsid w:val="007426DF"/>
    <w:rsid w:val="00742822"/>
    <w:rsid w:val="0074438D"/>
    <w:rsid w:val="00746F51"/>
    <w:rsid w:val="00747488"/>
    <w:rsid w:val="007475A3"/>
    <w:rsid w:val="00753BB7"/>
    <w:rsid w:val="007540A5"/>
    <w:rsid w:val="007546D4"/>
    <w:rsid w:val="00754D25"/>
    <w:rsid w:val="007553C3"/>
    <w:rsid w:val="007568B0"/>
    <w:rsid w:val="00756AAA"/>
    <w:rsid w:val="007611D4"/>
    <w:rsid w:val="007653A0"/>
    <w:rsid w:val="00771DF1"/>
    <w:rsid w:val="00773596"/>
    <w:rsid w:val="007769B5"/>
    <w:rsid w:val="00783B6D"/>
    <w:rsid w:val="00786F6B"/>
    <w:rsid w:val="00793F80"/>
    <w:rsid w:val="007A369E"/>
    <w:rsid w:val="007A3ABD"/>
    <w:rsid w:val="007A50BE"/>
    <w:rsid w:val="007A686A"/>
    <w:rsid w:val="007A7955"/>
    <w:rsid w:val="007B1812"/>
    <w:rsid w:val="007B35CE"/>
    <w:rsid w:val="007B3D96"/>
    <w:rsid w:val="007B5111"/>
    <w:rsid w:val="007B5A6C"/>
    <w:rsid w:val="007C062E"/>
    <w:rsid w:val="007C291E"/>
    <w:rsid w:val="007C32AB"/>
    <w:rsid w:val="007C5627"/>
    <w:rsid w:val="007C578C"/>
    <w:rsid w:val="007C7D33"/>
    <w:rsid w:val="007D2451"/>
    <w:rsid w:val="007D280D"/>
    <w:rsid w:val="007E07B1"/>
    <w:rsid w:val="007E29C6"/>
    <w:rsid w:val="007E60CD"/>
    <w:rsid w:val="007E719D"/>
    <w:rsid w:val="007F1949"/>
    <w:rsid w:val="007F21BC"/>
    <w:rsid w:val="007F471A"/>
    <w:rsid w:val="007F5459"/>
    <w:rsid w:val="007F6E24"/>
    <w:rsid w:val="007F75FD"/>
    <w:rsid w:val="00800F3C"/>
    <w:rsid w:val="00805590"/>
    <w:rsid w:val="008064CA"/>
    <w:rsid w:val="008079AB"/>
    <w:rsid w:val="00811C94"/>
    <w:rsid w:val="00816B27"/>
    <w:rsid w:val="00816B41"/>
    <w:rsid w:val="00817309"/>
    <w:rsid w:val="00820D4C"/>
    <w:rsid w:val="00825621"/>
    <w:rsid w:val="00827C33"/>
    <w:rsid w:val="00830CF0"/>
    <w:rsid w:val="0083316B"/>
    <w:rsid w:val="00833813"/>
    <w:rsid w:val="0084162C"/>
    <w:rsid w:val="00842042"/>
    <w:rsid w:val="008424AD"/>
    <w:rsid w:val="00843A7B"/>
    <w:rsid w:val="00843D99"/>
    <w:rsid w:val="008456D2"/>
    <w:rsid w:val="008464B2"/>
    <w:rsid w:val="00847FCE"/>
    <w:rsid w:val="008509E3"/>
    <w:rsid w:val="008511FF"/>
    <w:rsid w:val="00855040"/>
    <w:rsid w:val="00855473"/>
    <w:rsid w:val="0085756C"/>
    <w:rsid w:val="00860422"/>
    <w:rsid w:val="0086061E"/>
    <w:rsid w:val="00861EFF"/>
    <w:rsid w:val="00862526"/>
    <w:rsid w:val="00862DA4"/>
    <w:rsid w:val="00863E0C"/>
    <w:rsid w:val="00864F80"/>
    <w:rsid w:val="008657F1"/>
    <w:rsid w:val="00867E08"/>
    <w:rsid w:val="00871D7C"/>
    <w:rsid w:val="008726D0"/>
    <w:rsid w:val="008763D8"/>
    <w:rsid w:val="008820CA"/>
    <w:rsid w:val="008833B9"/>
    <w:rsid w:val="00884C18"/>
    <w:rsid w:val="00885B6F"/>
    <w:rsid w:val="008934AF"/>
    <w:rsid w:val="008973F0"/>
    <w:rsid w:val="008A3735"/>
    <w:rsid w:val="008A7336"/>
    <w:rsid w:val="008B2BFD"/>
    <w:rsid w:val="008B37A8"/>
    <w:rsid w:val="008B4F1E"/>
    <w:rsid w:val="008B59BC"/>
    <w:rsid w:val="008B648A"/>
    <w:rsid w:val="008B7C50"/>
    <w:rsid w:val="008C19E1"/>
    <w:rsid w:val="008C3626"/>
    <w:rsid w:val="008C3D24"/>
    <w:rsid w:val="008C6917"/>
    <w:rsid w:val="008C76FC"/>
    <w:rsid w:val="008D26F0"/>
    <w:rsid w:val="008D2FAC"/>
    <w:rsid w:val="008D47BE"/>
    <w:rsid w:val="008D6C31"/>
    <w:rsid w:val="008E081A"/>
    <w:rsid w:val="008E1321"/>
    <w:rsid w:val="008E6238"/>
    <w:rsid w:val="008E66F0"/>
    <w:rsid w:val="008F10B1"/>
    <w:rsid w:val="008F1609"/>
    <w:rsid w:val="008F32CC"/>
    <w:rsid w:val="008F3414"/>
    <w:rsid w:val="008F5383"/>
    <w:rsid w:val="008F7983"/>
    <w:rsid w:val="0090016C"/>
    <w:rsid w:val="0090320E"/>
    <w:rsid w:val="00904F12"/>
    <w:rsid w:val="00906A75"/>
    <w:rsid w:val="00906A97"/>
    <w:rsid w:val="009076BA"/>
    <w:rsid w:val="00907A4C"/>
    <w:rsid w:val="0091349E"/>
    <w:rsid w:val="00915C7A"/>
    <w:rsid w:val="00916953"/>
    <w:rsid w:val="00921662"/>
    <w:rsid w:val="00921C9F"/>
    <w:rsid w:val="00921EE7"/>
    <w:rsid w:val="009250EA"/>
    <w:rsid w:val="00926B60"/>
    <w:rsid w:val="00927D90"/>
    <w:rsid w:val="00930AC6"/>
    <w:rsid w:val="009339ED"/>
    <w:rsid w:val="009355AE"/>
    <w:rsid w:val="009356AC"/>
    <w:rsid w:val="00936983"/>
    <w:rsid w:val="0094003B"/>
    <w:rsid w:val="00945ADE"/>
    <w:rsid w:val="00947DC1"/>
    <w:rsid w:val="00952B1E"/>
    <w:rsid w:val="00953983"/>
    <w:rsid w:val="00962A1D"/>
    <w:rsid w:val="00963FAD"/>
    <w:rsid w:val="0096406C"/>
    <w:rsid w:val="009648CD"/>
    <w:rsid w:val="00977A88"/>
    <w:rsid w:val="009845EB"/>
    <w:rsid w:val="00987B69"/>
    <w:rsid w:val="0099056C"/>
    <w:rsid w:val="00990DC1"/>
    <w:rsid w:val="00992D69"/>
    <w:rsid w:val="00995027"/>
    <w:rsid w:val="009964E3"/>
    <w:rsid w:val="009969A7"/>
    <w:rsid w:val="009970A9"/>
    <w:rsid w:val="009A6296"/>
    <w:rsid w:val="009B06C9"/>
    <w:rsid w:val="009B1102"/>
    <w:rsid w:val="009B124F"/>
    <w:rsid w:val="009B1A02"/>
    <w:rsid w:val="009B2E0C"/>
    <w:rsid w:val="009B5966"/>
    <w:rsid w:val="009B5E66"/>
    <w:rsid w:val="009B5EC0"/>
    <w:rsid w:val="009B7365"/>
    <w:rsid w:val="009C0EDF"/>
    <w:rsid w:val="009C33D6"/>
    <w:rsid w:val="009C3D5C"/>
    <w:rsid w:val="009C654B"/>
    <w:rsid w:val="009D16E2"/>
    <w:rsid w:val="009D2E50"/>
    <w:rsid w:val="009D4E49"/>
    <w:rsid w:val="009D521B"/>
    <w:rsid w:val="009D62F3"/>
    <w:rsid w:val="009D64CB"/>
    <w:rsid w:val="009D68DC"/>
    <w:rsid w:val="009E0A8A"/>
    <w:rsid w:val="009E454E"/>
    <w:rsid w:val="009E6F25"/>
    <w:rsid w:val="009F315D"/>
    <w:rsid w:val="009F5C0D"/>
    <w:rsid w:val="009F6984"/>
    <w:rsid w:val="009F7DC5"/>
    <w:rsid w:val="00A065D9"/>
    <w:rsid w:val="00A11DCE"/>
    <w:rsid w:val="00A12DA2"/>
    <w:rsid w:val="00A15CB3"/>
    <w:rsid w:val="00A16094"/>
    <w:rsid w:val="00A20EA0"/>
    <w:rsid w:val="00A24064"/>
    <w:rsid w:val="00A24207"/>
    <w:rsid w:val="00A2744B"/>
    <w:rsid w:val="00A274F6"/>
    <w:rsid w:val="00A30E3B"/>
    <w:rsid w:val="00A31366"/>
    <w:rsid w:val="00A32317"/>
    <w:rsid w:val="00A35B00"/>
    <w:rsid w:val="00A374F9"/>
    <w:rsid w:val="00A37A89"/>
    <w:rsid w:val="00A43208"/>
    <w:rsid w:val="00A46A6D"/>
    <w:rsid w:val="00A60D9B"/>
    <w:rsid w:val="00A619E8"/>
    <w:rsid w:val="00A65B25"/>
    <w:rsid w:val="00A6622C"/>
    <w:rsid w:val="00A666FA"/>
    <w:rsid w:val="00A66E59"/>
    <w:rsid w:val="00A710FA"/>
    <w:rsid w:val="00A7142B"/>
    <w:rsid w:val="00A72CF0"/>
    <w:rsid w:val="00A72F6B"/>
    <w:rsid w:val="00A7376E"/>
    <w:rsid w:val="00A76A3E"/>
    <w:rsid w:val="00A771B0"/>
    <w:rsid w:val="00A82C99"/>
    <w:rsid w:val="00A8414F"/>
    <w:rsid w:val="00A845E7"/>
    <w:rsid w:val="00A9084C"/>
    <w:rsid w:val="00A914FC"/>
    <w:rsid w:val="00A93B8A"/>
    <w:rsid w:val="00A95707"/>
    <w:rsid w:val="00AA3E2E"/>
    <w:rsid w:val="00AA6D95"/>
    <w:rsid w:val="00AB0212"/>
    <w:rsid w:val="00AB2EC5"/>
    <w:rsid w:val="00AB4AEA"/>
    <w:rsid w:val="00AB58F2"/>
    <w:rsid w:val="00AB5A4C"/>
    <w:rsid w:val="00AB621B"/>
    <w:rsid w:val="00AB7488"/>
    <w:rsid w:val="00AB7B9E"/>
    <w:rsid w:val="00AC6D28"/>
    <w:rsid w:val="00AD2B29"/>
    <w:rsid w:val="00AD487A"/>
    <w:rsid w:val="00AD4B35"/>
    <w:rsid w:val="00AE231C"/>
    <w:rsid w:val="00AE2856"/>
    <w:rsid w:val="00AE2D09"/>
    <w:rsid w:val="00AE56C6"/>
    <w:rsid w:val="00AE6422"/>
    <w:rsid w:val="00AE782F"/>
    <w:rsid w:val="00AF1C82"/>
    <w:rsid w:val="00AF7A6B"/>
    <w:rsid w:val="00B021D4"/>
    <w:rsid w:val="00B04FDB"/>
    <w:rsid w:val="00B0650D"/>
    <w:rsid w:val="00B07823"/>
    <w:rsid w:val="00B07C7B"/>
    <w:rsid w:val="00B10FBE"/>
    <w:rsid w:val="00B123C8"/>
    <w:rsid w:val="00B14071"/>
    <w:rsid w:val="00B16730"/>
    <w:rsid w:val="00B20E4E"/>
    <w:rsid w:val="00B247D8"/>
    <w:rsid w:val="00B248A6"/>
    <w:rsid w:val="00B24F86"/>
    <w:rsid w:val="00B2581E"/>
    <w:rsid w:val="00B27947"/>
    <w:rsid w:val="00B33095"/>
    <w:rsid w:val="00B346D8"/>
    <w:rsid w:val="00B357F4"/>
    <w:rsid w:val="00B40D45"/>
    <w:rsid w:val="00B46102"/>
    <w:rsid w:val="00B47C99"/>
    <w:rsid w:val="00B512F7"/>
    <w:rsid w:val="00B5487F"/>
    <w:rsid w:val="00B54975"/>
    <w:rsid w:val="00B553E5"/>
    <w:rsid w:val="00B571BB"/>
    <w:rsid w:val="00B61693"/>
    <w:rsid w:val="00B61BB0"/>
    <w:rsid w:val="00B635C2"/>
    <w:rsid w:val="00B64295"/>
    <w:rsid w:val="00B65F15"/>
    <w:rsid w:val="00B73EA0"/>
    <w:rsid w:val="00B76E8E"/>
    <w:rsid w:val="00B81C84"/>
    <w:rsid w:val="00B82B54"/>
    <w:rsid w:val="00B85389"/>
    <w:rsid w:val="00B86C3D"/>
    <w:rsid w:val="00B91488"/>
    <w:rsid w:val="00B920B4"/>
    <w:rsid w:val="00B920E4"/>
    <w:rsid w:val="00B9282D"/>
    <w:rsid w:val="00B938AD"/>
    <w:rsid w:val="00B9396F"/>
    <w:rsid w:val="00B93EEE"/>
    <w:rsid w:val="00BA3377"/>
    <w:rsid w:val="00BA46F4"/>
    <w:rsid w:val="00BA4F33"/>
    <w:rsid w:val="00BA58F9"/>
    <w:rsid w:val="00BB35C7"/>
    <w:rsid w:val="00BB421E"/>
    <w:rsid w:val="00BB5DBD"/>
    <w:rsid w:val="00BB6638"/>
    <w:rsid w:val="00BB6FF2"/>
    <w:rsid w:val="00BC064C"/>
    <w:rsid w:val="00BC161F"/>
    <w:rsid w:val="00BC2DDB"/>
    <w:rsid w:val="00BC2DE2"/>
    <w:rsid w:val="00BC43B7"/>
    <w:rsid w:val="00BC45F6"/>
    <w:rsid w:val="00BD0F4B"/>
    <w:rsid w:val="00BD2A7E"/>
    <w:rsid w:val="00BD30D9"/>
    <w:rsid w:val="00BD47FB"/>
    <w:rsid w:val="00BD52EB"/>
    <w:rsid w:val="00BD5861"/>
    <w:rsid w:val="00BD6284"/>
    <w:rsid w:val="00BD670A"/>
    <w:rsid w:val="00BE109C"/>
    <w:rsid w:val="00BE351C"/>
    <w:rsid w:val="00BE42DC"/>
    <w:rsid w:val="00BE4FAC"/>
    <w:rsid w:val="00BE7ECD"/>
    <w:rsid w:val="00BE7F3F"/>
    <w:rsid w:val="00BF4980"/>
    <w:rsid w:val="00BF4F34"/>
    <w:rsid w:val="00BF5A8F"/>
    <w:rsid w:val="00C00644"/>
    <w:rsid w:val="00C02253"/>
    <w:rsid w:val="00C1391E"/>
    <w:rsid w:val="00C15074"/>
    <w:rsid w:val="00C168C4"/>
    <w:rsid w:val="00C17AF0"/>
    <w:rsid w:val="00C17C09"/>
    <w:rsid w:val="00C204F5"/>
    <w:rsid w:val="00C23417"/>
    <w:rsid w:val="00C3098D"/>
    <w:rsid w:val="00C32FC3"/>
    <w:rsid w:val="00C373C2"/>
    <w:rsid w:val="00C41444"/>
    <w:rsid w:val="00C45669"/>
    <w:rsid w:val="00C469CA"/>
    <w:rsid w:val="00C50681"/>
    <w:rsid w:val="00C50D6B"/>
    <w:rsid w:val="00C50E34"/>
    <w:rsid w:val="00C53087"/>
    <w:rsid w:val="00C55A34"/>
    <w:rsid w:val="00C614E2"/>
    <w:rsid w:val="00C61C45"/>
    <w:rsid w:val="00C63F33"/>
    <w:rsid w:val="00C64079"/>
    <w:rsid w:val="00C64690"/>
    <w:rsid w:val="00C649C4"/>
    <w:rsid w:val="00C64AEF"/>
    <w:rsid w:val="00C64CDC"/>
    <w:rsid w:val="00C66210"/>
    <w:rsid w:val="00C70585"/>
    <w:rsid w:val="00C7148B"/>
    <w:rsid w:val="00C72391"/>
    <w:rsid w:val="00C727E4"/>
    <w:rsid w:val="00C7345C"/>
    <w:rsid w:val="00C75054"/>
    <w:rsid w:val="00C82384"/>
    <w:rsid w:val="00C837DF"/>
    <w:rsid w:val="00C83F4A"/>
    <w:rsid w:val="00C84D16"/>
    <w:rsid w:val="00C912F2"/>
    <w:rsid w:val="00C96516"/>
    <w:rsid w:val="00C969BE"/>
    <w:rsid w:val="00C97797"/>
    <w:rsid w:val="00CA0884"/>
    <w:rsid w:val="00CA0F9F"/>
    <w:rsid w:val="00CA104F"/>
    <w:rsid w:val="00CA3C1D"/>
    <w:rsid w:val="00CA4214"/>
    <w:rsid w:val="00CA5FFE"/>
    <w:rsid w:val="00CB6147"/>
    <w:rsid w:val="00CB72D0"/>
    <w:rsid w:val="00CB73BC"/>
    <w:rsid w:val="00CC009F"/>
    <w:rsid w:val="00CC0CCD"/>
    <w:rsid w:val="00CC2F5A"/>
    <w:rsid w:val="00CD1130"/>
    <w:rsid w:val="00CD6B28"/>
    <w:rsid w:val="00CD7814"/>
    <w:rsid w:val="00CE0E8B"/>
    <w:rsid w:val="00CE3532"/>
    <w:rsid w:val="00CE3B96"/>
    <w:rsid w:val="00CE4FA5"/>
    <w:rsid w:val="00CE7900"/>
    <w:rsid w:val="00CF60B6"/>
    <w:rsid w:val="00CF7D54"/>
    <w:rsid w:val="00D01E1F"/>
    <w:rsid w:val="00D04D8E"/>
    <w:rsid w:val="00D0683A"/>
    <w:rsid w:val="00D10A71"/>
    <w:rsid w:val="00D20502"/>
    <w:rsid w:val="00D21136"/>
    <w:rsid w:val="00D21234"/>
    <w:rsid w:val="00D22D5D"/>
    <w:rsid w:val="00D24FB8"/>
    <w:rsid w:val="00D26D18"/>
    <w:rsid w:val="00D316CB"/>
    <w:rsid w:val="00D318E9"/>
    <w:rsid w:val="00D3197F"/>
    <w:rsid w:val="00D34F25"/>
    <w:rsid w:val="00D378EB"/>
    <w:rsid w:val="00D453FE"/>
    <w:rsid w:val="00D511AE"/>
    <w:rsid w:val="00D52852"/>
    <w:rsid w:val="00D5288D"/>
    <w:rsid w:val="00D54680"/>
    <w:rsid w:val="00D564B8"/>
    <w:rsid w:val="00D564E2"/>
    <w:rsid w:val="00D56CEA"/>
    <w:rsid w:val="00D61392"/>
    <w:rsid w:val="00D61528"/>
    <w:rsid w:val="00D64FF4"/>
    <w:rsid w:val="00D65332"/>
    <w:rsid w:val="00D6654F"/>
    <w:rsid w:val="00D6724C"/>
    <w:rsid w:val="00D6797D"/>
    <w:rsid w:val="00D70328"/>
    <w:rsid w:val="00D72243"/>
    <w:rsid w:val="00D748CE"/>
    <w:rsid w:val="00D76624"/>
    <w:rsid w:val="00D81EC3"/>
    <w:rsid w:val="00D90845"/>
    <w:rsid w:val="00D91881"/>
    <w:rsid w:val="00D94417"/>
    <w:rsid w:val="00D94BC7"/>
    <w:rsid w:val="00DA53DD"/>
    <w:rsid w:val="00DA55C4"/>
    <w:rsid w:val="00DA7434"/>
    <w:rsid w:val="00DB06C4"/>
    <w:rsid w:val="00DB0E74"/>
    <w:rsid w:val="00DB3DA5"/>
    <w:rsid w:val="00DB3FAC"/>
    <w:rsid w:val="00DB4F35"/>
    <w:rsid w:val="00DB5E3E"/>
    <w:rsid w:val="00DC1569"/>
    <w:rsid w:val="00DC4FF7"/>
    <w:rsid w:val="00DC546F"/>
    <w:rsid w:val="00DC77E3"/>
    <w:rsid w:val="00DD4332"/>
    <w:rsid w:val="00DD6F13"/>
    <w:rsid w:val="00DD7CC7"/>
    <w:rsid w:val="00DE03F0"/>
    <w:rsid w:val="00DE2FD3"/>
    <w:rsid w:val="00DE5A9C"/>
    <w:rsid w:val="00DF3ACD"/>
    <w:rsid w:val="00DF3AE7"/>
    <w:rsid w:val="00DF4F8B"/>
    <w:rsid w:val="00DF76F9"/>
    <w:rsid w:val="00E013B5"/>
    <w:rsid w:val="00E01F82"/>
    <w:rsid w:val="00E028B0"/>
    <w:rsid w:val="00E02C3F"/>
    <w:rsid w:val="00E02E90"/>
    <w:rsid w:val="00E04083"/>
    <w:rsid w:val="00E04726"/>
    <w:rsid w:val="00E1138C"/>
    <w:rsid w:val="00E11E40"/>
    <w:rsid w:val="00E14773"/>
    <w:rsid w:val="00E20868"/>
    <w:rsid w:val="00E24641"/>
    <w:rsid w:val="00E2741D"/>
    <w:rsid w:val="00E31353"/>
    <w:rsid w:val="00E31670"/>
    <w:rsid w:val="00E357F7"/>
    <w:rsid w:val="00E4151A"/>
    <w:rsid w:val="00E432A5"/>
    <w:rsid w:val="00E43FEE"/>
    <w:rsid w:val="00E44644"/>
    <w:rsid w:val="00E45601"/>
    <w:rsid w:val="00E4570B"/>
    <w:rsid w:val="00E46530"/>
    <w:rsid w:val="00E47434"/>
    <w:rsid w:val="00E5026E"/>
    <w:rsid w:val="00E518EC"/>
    <w:rsid w:val="00E5286C"/>
    <w:rsid w:val="00E52E6C"/>
    <w:rsid w:val="00E544EF"/>
    <w:rsid w:val="00E55202"/>
    <w:rsid w:val="00E56BB7"/>
    <w:rsid w:val="00E57346"/>
    <w:rsid w:val="00E5751E"/>
    <w:rsid w:val="00E57BFA"/>
    <w:rsid w:val="00E60BA3"/>
    <w:rsid w:val="00E60E9F"/>
    <w:rsid w:val="00E63443"/>
    <w:rsid w:val="00E725BE"/>
    <w:rsid w:val="00E72705"/>
    <w:rsid w:val="00E729B3"/>
    <w:rsid w:val="00E7400C"/>
    <w:rsid w:val="00E7482D"/>
    <w:rsid w:val="00E74A1B"/>
    <w:rsid w:val="00E843B6"/>
    <w:rsid w:val="00E85B94"/>
    <w:rsid w:val="00E86EF2"/>
    <w:rsid w:val="00E9026A"/>
    <w:rsid w:val="00E9567B"/>
    <w:rsid w:val="00E9619C"/>
    <w:rsid w:val="00EA0122"/>
    <w:rsid w:val="00EA4211"/>
    <w:rsid w:val="00EA5BCD"/>
    <w:rsid w:val="00EA5D1E"/>
    <w:rsid w:val="00EB2704"/>
    <w:rsid w:val="00EB4018"/>
    <w:rsid w:val="00EB56A1"/>
    <w:rsid w:val="00EB5DB9"/>
    <w:rsid w:val="00EB5FE5"/>
    <w:rsid w:val="00EC0AAF"/>
    <w:rsid w:val="00EC5325"/>
    <w:rsid w:val="00EC64E7"/>
    <w:rsid w:val="00EC69D9"/>
    <w:rsid w:val="00ED1591"/>
    <w:rsid w:val="00ED178E"/>
    <w:rsid w:val="00ED4482"/>
    <w:rsid w:val="00ED60A3"/>
    <w:rsid w:val="00ED782B"/>
    <w:rsid w:val="00EE2216"/>
    <w:rsid w:val="00EE26BE"/>
    <w:rsid w:val="00EF1013"/>
    <w:rsid w:val="00EF3885"/>
    <w:rsid w:val="00EF5759"/>
    <w:rsid w:val="00EF5FDA"/>
    <w:rsid w:val="00F0314E"/>
    <w:rsid w:val="00F04B2A"/>
    <w:rsid w:val="00F05276"/>
    <w:rsid w:val="00F07AA7"/>
    <w:rsid w:val="00F10815"/>
    <w:rsid w:val="00F14FE5"/>
    <w:rsid w:val="00F15124"/>
    <w:rsid w:val="00F24CD0"/>
    <w:rsid w:val="00F256F8"/>
    <w:rsid w:val="00F31551"/>
    <w:rsid w:val="00F31B4B"/>
    <w:rsid w:val="00F440C4"/>
    <w:rsid w:val="00F4421F"/>
    <w:rsid w:val="00F445AA"/>
    <w:rsid w:val="00F4584A"/>
    <w:rsid w:val="00F461D9"/>
    <w:rsid w:val="00F4669A"/>
    <w:rsid w:val="00F53A2E"/>
    <w:rsid w:val="00F610C9"/>
    <w:rsid w:val="00F62564"/>
    <w:rsid w:val="00F636E2"/>
    <w:rsid w:val="00F63985"/>
    <w:rsid w:val="00F70910"/>
    <w:rsid w:val="00F70CE7"/>
    <w:rsid w:val="00F75E87"/>
    <w:rsid w:val="00F80774"/>
    <w:rsid w:val="00F825A2"/>
    <w:rsid w:val="00F830E3"/>
    <w:rsid w:val="00F83284"/>
    <w:rsid w:val="00F835D9"/>
    <w:rsid w:val="00F8426B"/>
    <w:rsid w:val="00F8530C"/>
    <w:rsid w:val="00F87250"/>
    <w:rsid w:val="00F87984"/>
    <w:rsid w:val="00F90987"/>
    <w:rsid w:val="00F909F0"/>
    <w:rsid w:val="00F935B8"/>
    <w:rsid w:val="00F93A7B"/>
    <w:rsid w:val="00F97B87"/>
    <w:rsid w:val="00FA13E3"/>
    <w:rsid w:val="00FA632B"/>
    <w:rsid w:val="00FB5E9C"/>
    <w:rsid w:val="00FB647A"/>
    <w:rsid w:val="00FC0C89"/>
    <w:rsid w:val="00FC13CA"/>
    <w:rsid w:val="00FC22B9"/>
    <w:rsid w:val="00FC23CD"/>
    <w:rsid w:val="00FC395E"/>
    <w:rsid w:val="00FC7B5A"/>
    <w:rsid w:val="00FC7F07"/>
    <w:rsid w:val="00FC7F2D"/>
    <w:rsid w:val="00FD2066"/>
    <w:rsid w:val="00FD46D0"/>
    <w:rsid w:val="00FD48EB"/>
    <w:rsid w:val="00FD5C56"/>
    <w:rsid w:val="00FD783E"/>
    <w:rsid w:val="00FE0131"/>
    <w:rsid w:val="00FE0136"/>
    <w:rsid w:val="00FE0B01"/>
    <w:rsid w:val="00FE0B0E"/>
    <w:rsid w:val="00FE0ECF"/>
    <w:rsid w:val="00FE1149"/>
    <w:rsid w:val="00FE4BAF"/>
    <w:rsid w:val="00FE56E3"/>
    <w:rsid w:val="00FE585C"/>
    <w:rsid w:val="00FE7C2E"/>
    <w:rsid w:val="00FE7D63"/>
    <w:rsid w:val="00FF3696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4EA1C"/>
  <w15:docId w15:val="{C790034F-A387-F048-8DC8-E9108828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8C4"/>
  </w:style>
  <w:style w:type="paragraph" w:styleId="Nagwek1">
    <w:name w:val="heading 1"/>
    <w:basedOn w:val="Normalny"/>
    <w:next w:val="Normalny"/>
    <w:link w:val="Nagwek1Znak"/>
    <w:uiPriority w:val="99"/>
    <w:qFormat/>
    <w:rsid w:val="009B5966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,l"/>
    <w:basedOn w:val="Normalny"/>
    <w:link w:val="AkapitzlistZnak"/>
    <w:uiPriority w:val="34"/>
    <w:qFormat/>
    <w:rsid w:val="006A08C1"/>
    <w:pPr>
      <w:ind w:left="720"/>
      <w:contextualSpacing/>
    </w:pPr>
  </w:style>
  <w:style w:type="paragraph" w:customStyle="1" w:styleId="Default">
    <w:name w:val="Default"/>
    <w:qFormat/>
    <w:rsid w:val="00F14FE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F14FE5"/>
    <w:pPr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14FE5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nhideWhenUsed/>
    <w:rsid w:val="00F14FE5"/>
    <w:rPr>
      <w:shd w:val="clear" w:color="auto" w:fill="auto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14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14FE5"/>
  </w:style>
  <w:style w:type="paragraph" w:styleId="Stopka">
    <w:name w:val="footer"/>
    <w:basedOn w:val="Normalny"/>
    <w:link w:val="StopkaZnak"/>
    <w:uiPriority w:val="99"/>
    <w:unhideWhenUsed/>
    <w:rsid w:val="00F14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FE5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592852"/>
  </w:style>
  <w:style w:type="paragraph" w:styleId="Tekstpodstawowy">
    <w:name w:val="Body Text"/>
    <w:basedOn w:val="Normalny"/>
    <w:link w:val="TekstpodstawowyZnak1"/>
    <w:rsid w:val="00592852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852"/>
  </w:style>
  <w:style w:type="character" w:customStyle="1" w:styleId="TekstpodstawowyZnak1">
    <w:name w:val="Tekst podstawowy Znak1"/>
    <w:basedOn w:val="Domylnaczcionkaakapitu"/>
    <w:link w:val="Tekstpodstawowy"/>
    <w:rsid w:val="0059285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59285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92852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28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8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8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5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52"/>
    <w:rPr>
      <w:rFonts w:ascii="Times New Roman" w:hAnsi="Times New Roman" w:cs="Times New Roman"/>
      <w:sz w:val="18"/>
      <w:szCs w:val="18"/>
    </w:rPr>
  </w:style>
  <w:style w:type="paragraph" w:styleId="Lista">
    <w:name w:val="List"/>
    <w:basedOn w:val="Tekstpodstawowy"/>
    <w:rsid w:val="00230D9C"/>
  </w:style>
  <w:style w:type="paragraph" w:customStyle="1" w:styleId="tyt">
    <w:name w:val="tyt"/>
    <w:basedOn w:val="Normalny"/>
    <w:uiPriority w:val="99"/>
    <w:qFormat/>
    <w:rsid w:val="0007431A"/>
    <w:pPr>
      <w:keepNext/>
      <w:spacing w:before="60" w:after="6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85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208E"/>
    <w:rPr>
      <w:color w:val="0563C1" w:themeColor="hyperlink"/>
      <w:u w:val="single"/>
    </w:rPr>
  </w:style>
  <w:style w:type="paragraph" w:customStyle="1" w:styleId="p1">
    <w:name w:val="p1"/>
    <w:basedOn w:val="Normalny"/>
    <w:rsid w:val="007360FE"/>
    <w:rPr>
      <w:rFonts w:ascii="Helvetica" w:hAnsi="Helvetica" w:cs="Times New Roman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7360FE"/>
  </w:style>
  <w:style w:type="paragraph" w:customStyle="1" w:styleId="ox-5f93f263b1-msonormal">
    <w:name w:val="ox-5f93f263b1-msonormal"/>
    <w:basedOn w:val="Normalny"/>
    <w:rsid w:val="00390B06"/>
    <w:pPr>
      <w:spacing w:before="100" w:beforeAutospacing="1" w:after="100" w:afterAutospacing="1"/>
    </w:pPr>
    <w:rPr>
      <w:rFonts w:ascii="Times New Roman" w:eastAsia="Calibri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0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0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079"/>
    <w:rPr>
      <w:vertAlign w:val="superscript"/>
    </w:rPr>
  </w:style>
  <w:style w:type="paragraph" w:customStyle="1" w:styleId="ox-2f2e412c31-msolistparagraph">
    <w:name w:val="ox-2f2e412c31-msolistparagraph"/>
    <w:basedOn w:val="Normalny"/>
    <w:uiPriority w:val="99"/>
    <w:rsid w:val="00277383"/>
    <w:pPr>
      <w:spacing w:before="100" w:beforeAutospacing="1" w:after="100" w:afterAutospacing="1"/>
    </w:pPr>
    <w:rPr>
      <w:rFonts w:ascii="Times New Roman" w:eastAsia="Calibri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B5966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customStyle="1" w:styleId="m8069290857866364993gmail-text-justify">
    <w:name w:val="m_8069290857866364993gmail-text-justify"/>
    <w:basedOn w:val="Normalny"/>
    <w:qFormat/>
    <w:rsid w:val="00CA10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Zakotwiczenieprzypisudolnego">
    <w:name w:val="Zakotwiczenie przypisu dolnego"/>
    <w:rsid w:val="00FB647A"/>
    <w:rPr>
      <w:vertAlign w:val="superscript"/>
    </w:rPr>
  </w:style>
  <w:style w:type="character" w:customStyle="1" w:styleId="Znakiprzypiswdolnych">
    <w:name w:val="Znaki przypisów dolnych"/>
    <w:qFormat/>
    <w:rsid w:val="00FB647A"/>
  </w:style>
  <w:style w:type="character" w:customStyle="1" w:styleId="Domylnaczcionkaakapitu1">
    <w:name w:val="Domyślna czcionka akapitu1"/>
    <w:qFormat/>
    <w:rsid w:val="00800F3C"/>
  </w:style>
  <w:style w:type="paragraph" w:customStyle="1" w:styleId="Standarduser">
    <w:name w:val="Standard (user)"/>
    <w:rsid w:val="00800F3C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BB6FF2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Bezodstpw">
    <w:name w:val="No Spacing"/>
    <w:basedOn w:val="Normalny"/>
    <w:uiPriority w:val="1"/>
    <w:qFormat/>
    <w:rsid w:val="00651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qFormat/>
    <w:rsid w:val="00C204F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F93A7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93A7B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2C710A"/>
  </w:style>
  <w:style w:type="paragraph" w:customStyle="1" w:styleId="Jasnasiatkaakcent31">
    <w:name w:val="Jasna siatka — akcent 31"/>
    <w:aliases w:val="sw tek"/>
    <w:basedOn w:val="Normalny"/>
    <w:qFormat/>
    <w:rsid w:val="00816B4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gmail-msolistparagraph">
    <w:name w:val="gmail-msolistparagraph"/>
    <w:basedOn w:val="Normalny"/>
    <w:rsid w:val="009C65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Jasnasiatkaakcent32">
    <w:name w:val="Jasna siatka — akcent 32"/>
    <w:aliases w:val="Wypunktowanie,Asia 2  Akapit z listą,tekst normalny,Light Grid Accent 3"/>
    <w:basedOn w:val="Normalny"/>
    <w:uiPriority w:val="34"/>
    <w:qFormat/>
    <w:rsid w:val="00653EB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pl-PL"/>
    </w:rPr>
  </w:style>
  <w:style w:type="paragraph" w:customStyle="1" w:styleId="Standard">
    <w:name w:val="Standard"/>
    <w:rsid w:val="0062295A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rsid w:val="0062295A"/>
    <w:pPr>
      <w:suppressLineNumbers/>
      <w:tabs>
        <w:tab w:val="center" w:pos="4536"/>
        <w:tab w:val="right" w:pos="9072"/>
      </w:tabs>
    </w:pPr>
  </w:style>
  <w:style w:type="numbering" w:customStyle="1" w:styleId="WWNum1">
    <w:name w:val="WWNum1"/>
    <w:basedOn w:val="Bezlisty"/>
    <w:rsid w:val="0062295A"/>
    <w:pPr>
      <w:numPr>
        <w:numId w:val="30"/>
      </w:numPr>
    </w:pPr>
  </w:style>
  <w:style w:type="numbering" w:customStyle="1" w:styleId="WWNum8">
    <w:name w:val="WWNum8"/>
    <w:basedOn w:val="Bezlisty"/>
    <w:rsid w:val="0062295A"/>
    <w:pPr>
      <w:numPr>
        <w:numId w:val="33"/>
      </w:numPr>
    </w:pPr>
  </w:style>
  <w:style w:type="paragraph" w:styleId="NormalnyWeb">
    <w:name w:val="Normal (Web)"/>
    <w:basedOn w:val="Normalny"/>
    <w:uiPriority w:val="99"/>
    <w:unhideWhenUsed/>
    <w:rsid w:val="004674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2">
    <w:name w:val="p2"/>
    <w:basedOn w:val="Normalny"/>
    <w:rsid w:val="004B36F3"/>
    <w:pPr>
      <w:suppressAutoHyphens/>
    </w:pPr>
    <w:rPr>
      <w:rFonts w:ascii="Helvetica" w:eastAsia="Times New Roman" w:hAnsi="Helvetica" w:cs="Helvetica"/>
      <w:sz w:val="17"/>
      <w:szCs w:val="17"/>
      <w:lang w:eastAsia="zh-CN"/>
    </w:rPr>
  </w:style>
  <w:style w:type="paragraph" w:customStyle="1" w:styleId="Standardowy2">
    <w:name w:val="Standardowy2"/>
    <w:rsid w:val="005606F3"/>
    <w:pPr>
      <w:suppressAutoHyphens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character" w:customStyle="1" w:styleId="TekstkomentarzaZnak1">
    <w:name w:val="Tekst komentarza Znak1"/>
    <w:uiPriority w:val="99"/>
    <w:semiHidden/>
    <w:locked/>
    <w:rsid w:val="005E04C9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96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7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37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9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29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6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423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537336-9646-468A-A047-BAA9154E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18</Pages>
  <Words>5349</Words>
  <Characters>32099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Obsza</cp:lastModifiedBy>
  <cp:revision>21</cp:revision>
  <cp:lastPrinted>2021-01-29T13:48:00Z</cp:lastPrinted>
  <dcterms:created xsi:type="dcterms:W3CDTF">2022-10-12T12:48:00Z</dcterms:created>
  <dcterms:modified xsi:type="dcterms:W3CDTF">2023-02-23T06:51:00Z</dcterms:modified>
</cp:coreProperties>
</file>